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0319" w:rsidRDefault="00E10319" w:rsidP="00484F13"/>
    <w:p w:rsidR="005F008A" w:rsidRDefault="0078620C" w:rsidP="004D6423">
      <w:pPr>
        <w:pStyle w:val="Heading1"/>
        <w:jc w:val="center"/>
        <w:rPr>
          <w:color w:val="auto"/>
        </w:rPr>
      </w:pPr>
      <w:r>
        <w:rPr>
          <w:color w:val="auto"/>
        </w:rPr>
        <w:t>New IQ City and</w:t>
      </w:r>
      <w:r w:rsidRPr="0078620C">
        <w:rPr>
          <w:color w:val="auto"/>
        </w:rPr>
        <w:t xml:space="preserve"> </w:t>
      </w:r>
      <w:r>
        <w:rPr>
          <w:color w:val="auto"/>
        </w:rPr>
        <w:t>Commonwealth Games</w:t>
      </w:r>
    </w:p>
    <w:p w:rsidR="006D3AE4" w:rsidRDefault="004D6423" w:rsidP="004D6423">
      <w:r>
        <w:t xml:space="preserve">Come watch the men’s badminton team </w:t>
      </w:r>
      <w:r w:rsidR="004233BA">
        <w:t>play</w:t>
      </w:r>
      <w:r w:rsidR="006D3AE4">
        <w:t xml:space="preserve"> their first round match</w:t>
      </w:r>
      <w:r w:rsidR="004233BA">
        <w:t xml:space="preserve"> at the Commonwealth Games in India with us at Lander Toyota</w:t>
      </w:r>
      <w:r w:rsidR="0078620C">
        <w:t xml:space="preserve"> and celebrate the release of the New IQ City Car</w:t>
      </w:r>
      <w:r w:rsidR="004233BA">
        <w:t xml:space="preserve">.  </w:t>
      </w:r>
    </w:p>
    <w:p w:rsidR="00BE7397" w:rsidRDefault="00BE7397" w:rsidP="004D6423">
      <w:r>
        <w:t>It will include</w:t>
      </w:r>
      <w:r w:rsidR="004233BA">
        <w:t xml:space="preserve"> </w:t>
      </w:r>
      <w:r>
        <w:t>snacks, drinks</w:t>
      </w:r>
      <w:r w:rsidR="004233BA">
        <w:t xml:space="preserve"> and the live action of the </w:t>
      </w:r>
      <w:r w:rsidR="006D3AE4">
        <w:t>Australian team play their first match against the Seychelles.</w:t>
      </w:r>
      <w:r>
        <w:t xml:space="preserve"> This will also be the first time that Toyota has </w:t>
      </w:r>
      <w:r w:rsidR="0078620C">
        <w:t xml:space="preserve">presented the New IQ City Car. </w:t>
      </w:r>
    </w:p>
    <w:p w:rsidR="00BE7397" w:rsidRDefault="00BE7397" w:rsidP="004D6423">
      <w:r w:rsidRPr="0078620C">
        <w:rPr>
          <w:b/>
        </w:rPr>
        <w:t>Sport:</w:t>
      </w:r>
      <w:r>
        <w:t xml:space="preserve"> Badminton</w:t>
      </w:r>
    </w:p>
    <w:p w:rsidR="004D6423" w:rsidRDefault="00BE7397" w:rsidP="004D6423">
      <w:r w:rsidRPr="0078620C">
        <w:rPr>
          <w:b/>
        </w:rPr>
        <w:t>Round:</w:t>
      </w:r>
      <w:r>
        <w:t xml:space="preserve"> 1</w:t>
      </w:r>
      <w:r w:rsidR="006D3AE4">
        <w:t xml:space="preserve"> </w:t>
      </w:r>
    </w:p>
    <w:p w:rsidR="00BE7397" w:rsidRDefault="00BE7397" w:rsidP="004D6423">
      <w:r w:rsidRPr="0078620C">
        <w:rPr>
          <w:b/>
        </w:rPr>
        <w:t>Teams:</w:t>
      </w:r>
      <w:r>
        <w:t xml:space="preserve"> Australia vs. Seychelles</w:t>
      </w:r>
    </w:p>
    <w:p w:rsidR="00BE7397" w:rsidRDefault="00BE7397" w:rsidP="004D6423">
      <w:r w:rsidRPr="0078620C">
        <w:rPr>
          <w:b/>
        </w:rPr>
        <w:t>Date:</w:t>
      </w:r>
      <w:r>
        <w:t xml:space="preserve"> 4</w:t>
      </w:r>
      <w:r w:rsidRPr="00BE7397">
        <w:rPr>
          <w:vertAlign w:val="superscript"/>
        </w:rPr>
        <w:t>th</w:t>
      </w:r>
      <w:r>
        <w:t xml:space="preserve"> October 2010</w:t>
      </w:r>
    </w:p>
    <w:p w:rsidR="006D3AE4" w:rsidRDefault="006D3AE4" w:rsidP="004D6423">
      <w:r w:rsidRPr="0078620C">
        <w:rPr>
          <w:b/>
        </w:rPr>
        <w:t>Time:</w:t>
      </w:r>
      <w:r>
        <w:t xml:space="preserve"> </w:t>
      </w:r>
      <w:r w:rsidR="00BE7397">
        <w:t>2 pm for a 2.30 start</w:t>
      </w:r>
    </w:p>
    <w:p w:rsidR="0078620C" w:rsidRDefault="0078620C" w:rsidP="004D6423">
      <w:r w:rsidRPr="0078620C">
        <w:rPr>
          <w:b/>
        </w:rPr>
        <w:t>Venue:</w:t>
      </w:r>
      <w:r>
        <w:t xml:space="preserve"> Conference room</w:t>
      </w:r>
    </w:p>
    <w:p w:rsidR="0078620C" w:rsidRDefault="0078620C" w:rsidP="004D6423">
      <w:r w:rsidRPr="0078620C">
        <w:rPr>
          <w:b/>
        </w:rPr>
        <w:t>Address:</w:t>
      </w:r>
      <w:r>
        <w:t xml:space="preserve"> Lander Toyota, Main Street, Blacktown</w:t>
      </w:r>
    </w:p>
    <w:p w:rsidR="0078620C" w:rsidRDefault="00BE7397" w:rsidP="004D6423">
      <w:pPr>
        <w:rPr>
          <w:b/>
        </w:rPr>
      </w:pPr>
      <w:r w:rsidRPr="0078620C">
        <w:rPr>
          <w:b/>
        </w:rPr>
        <w:t xml:space="preserve">Menu: </w:t>
      </w:r>
    </w:p>
    <w:p w:rsidR="00BE7397" w:rsidRPr="005A26AD" w:rsidRDefault="0078620C" w:rsidP="004D6423">
      <w:r w:rsidRPr="005A26AD">
        <w:t>The menu will include</w:t>
      </w:r>
      <w:r w:rsidRPr="005A26AD">
        <w:rPr>
          <w:b/>
        </w:rPr>
        <w:t xml:space="preserve"> </w:t>
      </w:r>
      <w:r w:rsidRPr="005A26AD">
        <w:t xml:space="preserve">finger food such as chicken wings, spring rolls, samosas, mini pies and sausage rolls. </w:t>
      </w:r>
    </w:p>
    <w:p w:rsidR="0078620C" w:rsidRPr="005A26AD" w:rsidRDefault="005A26AD" w:rsidP="004D6423">
      <w:r w:rsidRPr="005A26AD">
        <w:t xml:space="preserve">The drinks will consist of beer, wine and soft drink. </w:t>
      </w:r>
    </w:p>
    <w:p w:rsidR="005A26AD" w:rsidRDefault="005A26AD" w:rsidP="004D6423">
      <w:r w:rsidRPr="005A26AD">
        <w:rPr>
          <w:b/>
        </w:rPr>
        <w:t xml:space="preserve">RSVP: </w:t>
      </w:r>
      <w:r>
        <w:t>20</w:t>
      </w:r>
      <w:r w:rsidRPr="005A26AD">
        <w:rPr>
          <w:vertAlign w:val="superscript"/>
        </w:rPr>
        <w:t>th</w:t>
      </w:r>
      <w:r>
        <w:t xml:space="preserve"> September 2010</w:t>
      </w:r>
    </w:p>
    <w:p w:rsidR="005A26AD" w:rsidRDefault="005A26AD" w:rsidP="004D6423"/>
    <w:p w:rsidR="00246958" w:rsidRPr="00246958" w:rsidRDefault="00246958" w:rsidP="00246958"/>
    <w:p w:rsidR="00246958" w:rsidRPr="00246958" w:rsidRDefault="00246958" w:rsidP="00246958"/>
    <w:p w:rsidR="00246958" w:rsidRPr="00246958" w:rsidRDefault="00246958" w:rsidP="00246958"/>
    <w:p w:rsidR="00246958" w:rsidRPr="00246958" w:rsidRDefault="00246958" w:rsidP="00246958"/>
    <w:p w:rsidR="00246958" w:rsidRPr="00246958" w:rsidRDefault="00246958" w:rsidP="00246958"/>
    <w:p w:rsidR="00246958" w:rsidRPr="00246958" w:rsidRDefault="00246958" w:rsidP="00246958"/>
    <w:p w:rsidR="00246958" w:rsidRPr="00246958" w:rsidRDefault="00246958" w:rsidP="00246958"/>
    <w:p w:rsidR="00246958" w:rsidRDefault="00246958" w:rsidP="0075652E">
      <w:pPr>
        <w:pStyle w:val="Heading2"/>
        <w:jc w:val="center"/>
        <w:rPr>
          <w:color w:val="auto"/>
        </w:rPr>
      </w:pPr>
    </w:p>
    <w:p w:rsidR="00246958" w:rsidRDefault="00246958" w:rsidP="0075652E">
      <w:pPr>
        <w:pStyle w:val="Heading2"/>
        <w:jc w:val="center"/>
        <w:rPr>
          <w:color w:val="auto"/>
        </w:rPr>
      </w:pPr>
    </w:p>
    <w:p w:rsidR="00774B2C" w:rsidRDefault="00C6507F" w:rsidP="0075652E">
      <w:pPr>
        <w:pStyle w:val="Heading2"/>
        <w:jc w:val="center"/>
        <w:rPr>
          <w:color w:val="auto"/>
        </w:rPr>
      </w:pPr>
      <w:r>
        <w:rPr>
          <w:color w:val="auto"/>
        </w:rPr>
        <w:t>The Australian Badminton Team Profile</w:t>
      </w:r>
    </w:p>
    <w:p w:rsidR="00EC5581" w:rsidRDefault="00EC5581" w:rsidP="00EC5581">
      <w:r>
        <w:t xml:space="preserve">Badminton made its debut on the Commonwealth Games programme in Kingston, Jamaica in 1966. It was the first racquet sport to be included in the Games and has remained on the program </w:t>
      </w:r>
      <w:r w:rsidR="004766D4">
        <w:t>every year</w:t>
      </w:r>
      <w:r>
        <w:t xml:space="preserve"> since.</w:t>
      </w:r>
    </w:p>
    <w:p w:rsidR="00EC5581" w:rsidRDefault="00EC5581" w:rsidP="00EC5581">
      <w:r>
        <w:t>Australia has won 11 medals in badminton since 1966; including two gold, one silver and eight bronze. Michael Scandoleva (Vic) and Audrey Tuckey (WA) combined to deliver Australia's first gold in the mixed doubles in 1986, followed by Lisa Campbell (Vic) in the women's singles in 1994.</w:t>
      </w:r>
    </w:p>
    <w:p w:rsidR="00246958" w:rsidRDefault="00246958" w:rsidP="00246958">
      <w:pPr>
        <w:pStyle w:val="bodytext"/>
        <w:rPr>
          <w:lang/>
        </w:rPr>
      </w:pPr>
      <w:r>
        <w:rPr>
          <w:lang/>
        </w:rPr>
        <w:t xml:space="preserve">Badminton premiered in the Olympics at the 1992 Barcelona Games. Two Australians, Anna Lao and Rhonda </w:t>
      </w:r>
      <w:proofErr w:type="spellStart"/>
      <w:r>
        <w:rPr>
          <w:lang/>
        </w:rPr>
        <w:t>Cator</w:t>
      </w:r>
      <w:proofErr w:type="spellEnd"/>
      <w:r>
        <w:rPr>
          <w:lang/>
        </w:rPr>
        <w:t xml:space="preserve"> competed, with Anna Lao gaining a fifth position in the singles, and a similar finish in the ladies doubles with Rhonda </w:t>
      </w:r>
      <w:proofErr w:type="spellStart"/>
      <w:r>
        <w:rPr>
          <w:lang/>
        </w:rPr>
        <w:t>Cator</w:t>
      </w:r>
      <w:proofErr w:type="spellEnd"/>
      <w:r>
        <w:rPr>
          <w:lang/>
        </w:rPr>
        <w:t xml:space="preserve">. </w:t>
      </w:r>
    </w:p>
    <w:p w:rsidR="00246958" w:rsidRDefault="00246958" w:rsidP="00EC5581"/>
    <w:p w:rsidR="00EC5581" w:rsidRDefault="00EC5581" w:rsidP="00EC5581">
      <w:r>
        <w:t>Six gold medals will be on offer in Delhi – men's singles and doubles, women's singles and doubles and mixed doubles and team.</w:t>
      </w:r>
    </w:p>
    <w:p w:rsidR="00EC5581" w:rsidRPr="00246958" w:rsidRDefault="00EC5581" w:rsidP="00246958"/>
    <w:p w:rsidR="00C6507F" w:rsidRPr="00246958" w:rsidRDefault="00C6507F" w:rsidP="00246958"/>
    <w:p w:rsidR="00774B2C" w:rsidRPr="00246958" w:rsidRDefault="00774B2C" w:rsidP="00246958"/>
    <w:p w:rsidR="00774B2C" w:rsidRPr="00246958" w:rsidRDefault="00774B2C" w:rsidP="00246958"/>
    <w:p w:rsidR="00774B2C" w:rsidRPr="00246958" w:rsidRDefault="00774B2C" w:rsidP="00246958"/>
    <w:p w:rsidR="00246958" w:rsidRPr="00246958" w:rsidRDefault="00246958" w:rsidP="00246958"/>
    <w:p w:rsidR="00246958" w:rsidRPr="00246958" w:rsidRDefault="00246958" w:rsidP="00246958"/>
    <w:p w:rsidR="00246958" w:rsidRPr="00246958" w:rsidRDefault="00246958" w:rsidP="00246958"/>
    <w:p w:rsidR="00246958" w:rsidRPr="00246958" w:rsidRDefault="00246958" w:rsidP="00246958"/>
    <w:p w:rsidR="00246958" w:rsidRPr="00246958" w:rsidRDefault="00246958" w:rsidP="00246958"/>
    <w:p w:rsidR="00246958" w:rsidRPr="00246958" w:rsidRDefault="00246958" w:rsidP="00246958"/>
    <w:p w:rsidR="00246958" w:rsidRPr="00246958" w:rsidRDefault="00246958" w:rsidP="00246958"/>
    <w:p w:rsidR="00246958" w:rsidRPr="00246958" w:rsidRDefault="00246958" w:rsidP="00246958"/>
    <w:p w:rsidR="00246958" w:rsidRPr="00246958" w:rsidRDefault="00246958" w:rsidP="00246958"/>
    <w:p w:rsidR="00246958" w:rsidRPr="00246958" w:rsidRDefault="00246958" w:rsidP="00246958"/>
    <w:p w:rsidR="00246958" w:rsidRPr="00246958" w:rsidRDefault="00246958" w:rsidP="00246958"/>
    <w:p w:rsidR="00246958" w:rsidRDefault="00246958" w:rsidP="0075652E">
      <w:pPr>
        <w:pStyle w:val="Heading2"/>
        <w:jc w:val="center"/>
        <w:rPr>
          <w:color w:val="auto"/>
        </w:rPr>
      </w:pPr>
    </w:p>
    <w:p w:rsidR="0075652E" w:rsidRPr="0075652E" w:rsidRDefault="00774B2C" w:rsidP="0075652E">
      <w:pPr>
        <w:pStyle w:val="Heading2"/>
        <w:jc w:val="center"/>
        <w:rPr>
          <w:color w:val="auto"/>
        </w:rPr>
      </w:pPr>
      <w:r>
        <w:rPr>
          <w:color w:val="auto"/>
        </w:rPr>
        <w:t xml:space="preserve">Player </w:t>
      </w:r>
      <w:r w:rsidR="0075652E">
        <w:rPr>
          <w:color w:val="auto"/>
        </w:rPr>
        <w:t>Profile</w:t>
      </w:r>
      <w:r>
        <w:rPr>
          <w:color w:val="auto"/>
        </w:rPr>
        <w:t>s</w:t>
      </w:r>
    </w:p>
    <w:p w:rsidR="0075652E" w:rsidRDefault="0075652E" w:rsidP="0075652E"/>
    <w:tbl>
      <w:tblPr>
        <w:tblStyle w:val="TableGrid"/>
        <w:tblW w:w="8956" w:type="dxa"/>
        <w:tblLook w:val="04A0"/>
      </w:tblPr>
      <w:tblGrid>
        <w:gridCol w:w="1507"/>
        <w:gridCol w:w="2571"/>
        <w:gridCol w:w="1645"/>
        <w:gridCol w:w="1353"/>
        <w:gridCol w:w="1880"/>
      </w:tblGrid>
      <w:tr w:rsidR="00554B87" w:rsidRPr="00AE7678" w:rsidTr="003E2DF8">
        <w:tc>
          <w:tcPr>
            <w:tcW w:w="1507" w:type="dxa"/>
            <w:vAlign w:val="center"/>
          </w:tcPr>
          <w:p w:rsidR="00050B5E" w:rsidRPr="00AE7678" w:rsidRDefault="00050B5E" w:rsidP="00AE7678">
            <w:pPr>
              <w:jc w:val="center"/>
              <w:rPr>
                <w:b/>
              </w:rPr>
            </w:pPr>
            <w:r w:rsidRPr="00AE7678">
              <w:rPr>
                <w:b/>
              </w:rPr>
              <w:t>Name</w:t>
            </w:r>
          </w:p>
        </w:tc>
        <w:tc>
          <w:tcPr>
            <w:tcW w:w="2571" w:type="dxa"/>
            <w:vAlign w:val="center"/>
          </w:tcPr>
          <w:p w:rsidR="00050B5E" w:rsidRPr="00AE7678" w:rsidRDefault="00050B5E" w:rsidP="00AE7678">
            <w:pPr>
              <w:jc w:val="center"/>
              <w:rPr>
                <w:b/>
              </w:rPr>
            </w:pPr>
            <w:r w:rsidRPr="00AE7678">
              <w:rPr>
                <w:b/>
              </w:rPr>
              <w:t>Photo</w:t>
            </w:r>
          </w:p>
        </w:tc>
        <w:tc>
          <w:tcPr>
            <w:tcW w:w="1645" w:type="dxa"/>
            <w:vAlign w:val="center"/>
          </w:tcPr>
          <w:p w:rsidR="00050B5E" w:rsidRPr="00AE7678" w:rsidRDefault="00050B5E" w:rsidP="00AE7678">
            <w:pPr>
              <w:jc w:val="center"/>
              <w:rPr>
                <w:b/>
              </w:rPr>
            </w:pPr>
            <w:r w:rsidRPr="00AE7678">
              <w:rPr>
                <w:b/>
              </w:rPr>
              <w:t>Date of Birth</w:t>
            </w:r>
          </w:p>
        </w:tc>
        <w:tc>
          <w:tcPr>
            <w:tcW w:w="1353" w:type="dxa"/>
            <w:vAlign w:val="center"/>
          </w:tcPr>
          <w:p w:rsidR="00050B5E" w:rsidRPr="00AE7678" w:rsidRDefault="00050B5E" w:rsidP="00AE7678">
            <w:pPr>
              <w:jc w:val="center"/>
              <w:rPr>
                <w:b/>
              </w:rPr>
            </w:pPr>
            <w:r w:rsidRPr="00AE7678">
              <w:rPr>
                <w:b/>
              </w:rPr>
              <w:t>Position</w:t>
            </w:r>
          </w:p>
        </w:tc>
        <w:tc>
          <w:tcPr>
            <w:tcW w:w="1880" w:type="dxa"/>
            <w:vAlign w:val="center"/>
          </w:tcPr>
          <w:p w:rsidR="00050B5E" w:rsidRPr="00AE7678" w:rsidRDefault="00050B5E" w:rsidP="00AE7678">
            <w:pPr>
              <w:pStyle w:val="bodytext"/>
              <w:jc w:val="center"/>
              <w:rPr>
                <w:rFonts w:asciiTheme="minorHAnsi" w:hAnsiTheme="minorHAnsi" w:cs="Arial"/>
                <w:b/>
                <w:sz w:val="20"/>
                <w:szCs w:val="20"/>
                <w:lang w:val="en-US"/>
              </w:rPr>
            </w:pPr>
            <w:r w:rsidRPr="00AE7678">
              <w:rPr>
                <w:rFonts w:asciiTheme="minorHAnsi" w:hAnsiTheme="minorHAnsi" w:cs="Arial"/>
                <w:b/>
                <w:sz w:val="20"/>
                <w:szCs w:val="20"/>
                <w:lang w:val="en-US"/>
              </w:rPr>
              <w:t>Background</w:t>
            </w:r>
          </w:p>
        </w:tc>
      </w:tr>
      <w:tr w:rsidR="00554B87" w:rsidTr="003E2DF8">
        <w:tc>
          <w:tcPr>
            <w:tcW w:w="1507" w:type="dxa"/>
            <w:vAlign w:val="center"/>
          </w:tcPr>
          <w:p w:rsidR="00050B5E" w:rsidRPr="002A605F" w:rsidRDefault="00050B5E" w:rsidP="007B20D7">
            <w:pPr>
              <w:pStyle w:val="bodytext"/>
              <w:rPr>
                <w:rFonts w:ascii="Arial" w:hAnsi="Arial" w:cs="Arial"/>
                <w:b/>
                <w:bCs/>
                <w:sz w:val="20"/>
                <w:szCs w:val="20"/>
              </w:rPr>
            </w:pPr>
            <w:r w:rsidRPr="00973F94">
              <w:rPr>
                <w:rFonts w:ascii="Arial" w:hAnsi="Arial" w:cs="Arial"/>
                <w:b/>
                <w:bCs/>
                <w:sz w:val="20"/>
                <w:szCs w:val="20"/>
              </w:rPr>
              <w:t>Glenn Warfe</w:t>
            </w:r>
          </w:p>
          <w:p w:rsidR="00050B5E" w:rsidRPr="00973F94" w:rsidRDefault="00050B5E" w:rsidP="00973F94">
            <w:pPr>
              <w:pStyle w:val="bodytext"/>
              <w:rPr>
                <w:rFonts w:ascii="Arial" w:hAnsi="Arial" w:cs="Arial"/>
                <w:b/>
                <w:bCs/>
                <w:sz w:val="20"/>
                <w:szCs w:val="20"/>
              </w:rPr>
            </w:pPr>
          </w:p>
        </w:tc>
        <w:tc>
          <w:tcPr>
            <w:tcW w:w="2571" w:type="dxa"/>
          </w:tcPr>
          <w:p w:rsidR="00FA5D73" w:rsidRPr="00120F44" w:rsidRDefault="00120F44" w:rsidP="00120F44">
            <w:r>
              <w:rPr>
                <w:noProof/>
                <w:lang w:eastAsia="en-AU"/>
              </w:rPr>
              <w:drawing>
                <wp:anchor distT="0" distB="0" distL="114300" distR="114300" simplePos="0" relativeHeight="251658240" behindDoc="0" locked="0" layoutInCell="1" allowOverlap="1">
                  <wp:simplePos x="0" y="0"/>
                  <wp:positionH relativeFrom="margin">
                    <wp:posOffset>20320</wp:posOffset>
                  </wp:positionH>
                  <wp:positionV relativeFrom="margin">
                    <wp:posOffset>-749300</wp:posOffset>
                  </wp:positionV>
                  <wp:extent cx="1426210" cy="1828800"/>
                  <wp:effectExtent l="19050" t="0" r="2540" b="0"/>
                  <wp:wrapSquare wrapText="bothSides"/>
                  <wp:docPr id="8" name="Picture 4" descr="http://www.badminton.org.au/typo3temp/pics/29baf36f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badminton.org.au/typo3temp/pics/29baf36f63.jpg"/>
                          <pic:cNvPicPr>
                            <a:picLocks noChangeAspect="1" noChangeArrowheads="1"/>
                          </pic:cNvPicPr>
                        </pic:nvPicPr>
                        <pic:blipFill>
                          <a:blip r:embed="rId4" cstate="print"/>
                          <a:stretch>
                            <a:fillRect/>
                          </a:stretch>
                        </pic:blipFill>
                        <pic:spPr bwMode="auto">
                          <a:xfrm>
                            <a:off x="0" y="0"/>
                            <a:ext cx="1426210" cy="1828800"/>
                          </a:xfrm>
                          <a:prstGeom prst="rect">
                            <a:avLst/>
                          </a:prstGeom>
                          <a:noFill/>
                          <a:ln>
                            <a:noFill/>
                          </a:ln>
                        </pic:spPr>
                      </pic:pic>
                    </a:graphicData>
                  </a:graphic>
                </wp:anchor>
              </w:drawing>
            </w:r>
          </w:p>
        </w:tc>
        <w:tc>
          <w:tcPr>
            <w:tcW w:w="1645" w:type="dxa"/>
            <w:vAlign w:val="center"/>
          </w:tcPr>
          <w:p w:rsidR="00050B5E" w:rsidRPr="00AE7678" w:rsidRDefault="00050B5E" w:rsidP="008F5772">
            <w:pPr>
              <w:pStyle w:val="bodytext"/>
              <w:rPr>
                <w:rFonts w:asciiTheme="minorHAnsi" w:hAnsiTheme="minorHAnsi" w:cs="Arial"/>
                <w:sz w:val="20"/>
                <w:szCs w:val="20"/>
                <w:lang w:val="en-US"/>
              </w:rPr>
            </w:pPr>
            <w:r w:rsidRPr="00AE7678">
              <w:rPr>
                <w:rFonts w:asciiTheme="minorHAnsi" w:hAnsiTheme="minorHAnsi" w:cs="Arial"/>
                <w:sz w:val="20"/>
                <w:szCs w:val="20"/>
                <w:lang w:val="en-US"/>
              </w:rPr>
              <w:t>19 January 1984</w:t>
            </w:r>
          </w:p>
          <w:p w:rsidR="00050B5E" w:rsidRPr="00AE7678" w:rsidRDefault="00050B5E" w:rsidP="008F5772">
            <w:pPr>
              <w:rPr>
                <w:rFonts w:eastAsia="Times New Roman" w:cs="Arial"/>
                <w:sz w:val="20"/>
                <w:szCs w:val="20"/>
                <w:lang w:val="en-US" w:eastAsia="en-AU"/>
              </w:rPr>
            </w:pPr>
          </w:p>
        </w:tc>
        <w:tc>
          <w:tcPr>
            <w:tcW w:w="1353" w:type="dxa"/>
            <w:vAlign w:val="center"/>
          </w:tcPr>
          <w:p w:rsidR="00050B5E" w:rsidRPr="00AE7678" w:rsidRDefault="00F1652B" w:rsidP="007B20D7">
            <w:pPr>
              <w:pStyle w:val="bodytext"/>
              <w:rPr>
                <w:rFonts w:asciiTheme="minorHAnsi" w:hAnsiTheme="minorHAnsi" w:cs="Arial"/>
                <w:sz w:val="20"/>
                <w:szCs w:val="20"/>
                <w:lang w:val="en-US"/>
              </w:rPr>
            </w:pPr>
            <w:r>
              <w:rPr>
                <w:rFonts w:asciiTheme="minorHAnsi" w:hAnsiTheme="minorHAnsi" w:cs="Arial"/>
                <w:sz w:val="20"/>
                <w:szCs w:val="20"/>
                <w:lang w:val="en-US"/>
              </w:rPr>
              <w:t>Men’s</w:t>
            </w:r>
            <w:r w:rsidR="00AE7678" w:rsidRPr="00AE7678">
              <w:rPr>
                <w:rFonts w:asciiTheme="minorHAnsi" w:hAnsiTheme="minorHAnsi" w:cs="Arial"/>
                <w:sz w:val="20"/>
                <w:szCs w:val="20"/>
                <w:lang w:val="en-US"/>
              </w:rPr>
              <w:br/>
            </w:r>
            <w:r w:rsidR="00050B5E" w:rsidRPr="00AE7678">
              <w:rPr>
                <w:rFonts w:asciiTheme="minorHAnsi" w:hAnsiTheme="minorHAnsi" w:cs="Arial"/>
                <w:sz w:val="20"/>
                <w:szCs w:val="20"/>
                <w:lang w:val="en-US"/>
              </w:rPr>
              <w:t>Doubles</w:t>
            </w:r>
          </w:p>
          <w:p w:rsidR="00050B5E" w:rsidRPr="00AE7678" w:rsidRDefault="00050B5E" w:rsidP="007B20D7">
            <w:pPr>
              <w:rPr>
                <w:rFonts w:eastAsia="Times New Roman" w:cs="Arial"/>
                <w:sz w:val="20"/>
                <w:szCs w:val="20"/>
                <w:lang w:val="en-US" w:eastAsia="en-AU"/>
              </w:rPr>
            </w:pPr>
          </w:p>
        </w:tc>
        <w:tc>
          <w:tcPr>
            <w:tcW w:w="1880" w:type="dxa"/>
          </w:tcPr>
          <w:p w:rsidR="00050B5E" w:rsidRPr="00AE7678" w:rsidRDefault="00050B5E" w:rsidP="00774B2C">
            <w:pPr>
              <w:pStyle w:val="bodytext"/>
              <w:rPr>
                <w:rFonts w:asciiTheme="minorHAnsi" w:hAnsiTheme="minorHAnsi" w:cs="Arial"/>
                <w:sz w:val="20"/>
                <w:szCs w:val="20"/>
                <w:lang w:val="en-US"/>
              </w:rPr>
            </w:pPr>
            <w:r w:rsidRPr="00AE7678">
              <w:rPr>
                <w:rFonts w:asciiTheme="minorHAnsi" w:hAnsiTheme="minorHAnsi" w:cs="Arial"/>
                <w:sz w:val="20"/>
                <w:szCs w:val="20"/>
                <w:lang w:val="en-US"/>
              </w:rPr>
              <w:t>Glenn grew up in Strahfieldsaye, j</w:t>
            </w:r>
            <w:r w:rsidR="00AE7678">
              <w:rPr>
                <w:rFonts w:asciiTheme="minorHAnsi" w:hAnsiTheme="minorHAnsi" w:cs="Arial"/>
                <w:sz w:val="20"/>
                <w:szCs w:val="20"/>
                <w:lang w:val="en-US"/>
              </w:rPr>
              <w:t>ust outside Bendigo, Victoria. He currently lives</w:t>
            </w:r>
            <w:r w:rsidRPr="00AE7678">
              <w:rPr>
                <w:rFonts w:asciiTheme="minorHAnsi" w:hAnsiTheme="minorHAnsi" w:cs="Arial"/>
                <w:sz w:val="20"/>
                <w:szCs w:val="20"/>
                <w:lang w:val="en-US"/>
              </w:rPr>
              <w:t xml:space="preserve"> in Melbourne, Victoria</w:t>
            </w:r>
            <w:r w:rsidR="00AE7678">
              <w:rPr>
                <w:rFonts w:asciiTheme="minorHAnsi" w:hAnsiTheme="minorHAnsi" w:cs="Arial"/>
                <w:sz w:val="20"/>
                <w:szCs w:val="20"/>
                <w:lang w:val="en-US"/>
              </w:rPr>
              <w:t xml:space="preserve">. He started playing badminton at </w:t>
            </w:r>
            <w:r w:rsidR="00AE7678" w:rsidRPr="00774B2C">
              <w:rPr>
                <w:rFonts w:asciiTheme="minorHAnsi" w:hAnsiTheme="minorHAnsi" w:cs="Arial"/>
                <w:sz w:val="20"/>
                <w:szCs w:val="20"/>
                <w:lang w:val="en-US"/>
              </w:rPr>
              <w:t>Age 7, and started training at 13 years</w:t>
            </w:r>
            <w:r w:rsidR="00FA5D73">
              <w:rPr>
                <w:rFonts w:asciiTheme="minorHAnsi" w:hAnsiTheme="minorHAnsi" w:cs="Arial"/>
                <w:sz w:val="20"/>
                <w:szCs w:val="20"/>
                <w:lang w:val="en-US"/>
              </w:rPr>
              <w:t xml:space="preserve"> old</w:t>
            </w:r>
            <w:r w:rsidR="00AE7678" w:rsidRPr="00774B2C">
              <w:rPr>
                <w:rFonts w:asciiTheme="minorHAnsi" w:hAnsiTheme="minorHAnsi" w:cs="Arial"/>
                <w:sz w:val="20"/>
                <w:szCs w:val="20"/>
                <w:lang w:val="en-US"/>
              </w:rPr>
              <w:t>.</w:t>
            </w:r>
          </w:p>
        </w:tc>
      </w:tr>
      <w:tr w:rsidR="00554B87" w:rsidTr="003E2DF8">
        <w:trPr>
          <w:trHeight w:val="3207"/>
        </w:trPr>
        <w:tc>
          <w:tcPr>
            <w:tcW w:w="1507" w:type="dxa"/>
            <w:vAlign w:val="center"/>
          </w:tcPr>
          <w:p w:rsidR="00050B5E" w:rsidRPr="00973F94" w:rsidRDefault="00C539DC" w:rsidP="00F14857">
            <w:pPr>
              <w:pStyle w:val="bodytext"/>
              <w:rPr>
                <w:rFonts w:ascii="Arial" w:hAnsi="Arial" w:cs="Arial"/>
                <w:b/>
                <w:bCs/>
                <w:sz w:val="20"/>
                <w:szCs w:val="20"/>
              </w:rPr>
            </w:pPr>
            <w:r w:rsidRPr="00973F94">
              <w:rPr>
                <w:rFonts w:ascii="Arial" w:hAnsi="Arial" w:cs="Arial"/>
                <w:b/>
                <w:bCs/>
                <w:sz w:val="20"/>
                <w:szCs w:val="20"/>
              </w:rPr>
              <w:t>Ross Smith</w:t>
            </w:r>
          </w:p>
        </w:tc>
        <w:tc>
          <w:tcPr>
            <w:tcW w:w="2571" w:type="dxa"/>
            <w:vAlign w:val="center"/>
          </w:tcPr>
          <w:p w:rsidR="00C539DC" w:rsidRPr="00C539DC" w:rsidRDefault="00C539DC" w:rsidP="00C539DC">
            <w:pPr>
              <w:shd w:val="clear" w:color="auto" w:fill="FFFFFF"/>
              <w:ind w:right="-5850"/>
              <w:rPr>
                <w:rFonts w:ascii="Arial" w:eastAsia="Times New Roman" w:hAnsi="Arial" w:cs="Arial"/>
                <w:sz w:val="20"/>
                <w:szCs w:val="20"/>
                <w:lang w:eastAsia="en-AU"/>
              </w:rPr>
            </w:pPr>
            <w:r>
              <w:rPr>
                <w:rFonts w:ascii="Arial" w:eastAsia="Times New Roman" w:hAnsi="Arial" w:cs="Arial"/>
                <w:noProof/>
                <w:sz w:val="20"/>
                <w:szCs w:val="20"/>
                <w:lang w:eastAsia="en-AU"/>
              </w:rPr>
              <w:drawing>
                <wp:inline distT="0" distB="0" distL="0" distR="0">
                  <wp:extent cx="1485900" cy="1905000"/>
                  <wp:effectExtent l="19050" t="0" r="0" b="0"/>
                  <wp:docPr id="11" name="Picture 10" descr="http://www.badminton.org.au/typo3temp/pics/485816189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badminton.org.au/typo3temp/pics/485816189d.jpg"/>
                          <pic:cNvPicPr>
                            <a:picLocks noChangeAspect="1" noChangeArrowheads="1"/>
                          </pic:cNvPicPr>
                        </pic:nvPicPr>
                        <pic:blipFill>
                          <a:blip r:embed="rId5" cstate="print"/>
                          <a:srcRect/>
                          <a:stretch>
                            <a:fillRect/>
                          </a:stretch>
                        </pic:blipFill>
                        <pic:spPr bwMode="auto">
                          <a:xfrm>
                            <a:off x="0" y="0"/>
                            <a:ext cx="1485900" cy="1905000"/>
                          </a:xfrm>
                          <a:prstGeom prst="rect">
                            <a:avLst/>
                          </a:prstGeom>
                          <a:noFill/>
                          <a:ln w="9525">
                            <a:noFill/>
                            <a:miter lim="800000"/>
                            <a:headEnd/>
                            <a:tailEnd/>
                          </a:ln>
                        </pic:spPr>
                      </pic:pic>
                    </a:graphicData>
                  </a:graphic>
                </wp:inline>
              </w:drawing>
            </w:r>
          </w:p>
          <w:p w:rsidR="007B20D7" w:rsidRPr="007B20D7" w:rsidRDefault="007B20D7" w:rsidP="007B20D7">
            <w:pPr>
              <w:shd w:val="clear" w:color="auto" w:fill="FFFFFF"/>
              <w:ind w:right="-5850"/>
              <w:rPr>
                <w:rFonts w:ascii="Arial" w:eastAsia="Times New Roman" w:hAnsi="Arial" w:cs="Arial"/>
                <w:sz w:val="20"/>
                <w:szCs w:val="20"/>
                <w:lang w:eastAsia="en-AU"/>
              </w:rPr>
            </w:pPr>
          </w:p>
          <w:p w:rsidR="00050B5E" w:rsidRDefault="00050B5E" w:rsidP="00AE7678">
            <w:pPr>
              <w:jc w:val="center"/>
            </w:pPr>
          </w:p>
        </w:tc>
        <w:tc>
          <w:tcPr>
            <w:tcW w:w="1645" w:type="dxa"/>
            <w:vAlign w:val="center"/>
          </w:tcPr>
          <w:p w:rsidR="00050B5E" w:rsidRDefault="00F14857" w:rsidP="003904B5">
            <w:pPr>
              <w:pStyle w:val="bodytext"/>
              <w:jc w:val="center"/>
            </w:pPr>
            <w:r w:rsidRPr="00F14857">
              <w:rPr>
                <w:rFonts w:asciiTheme="minorHAnsi" w:hAnsiTheme="minorHAnsi" w:cs="Arial"/>
                <w:sz w:val="20"/>
                <w:szCs w:val="20"/>
                <w:lang w:val="en-US"/>
              </w:rPr>
              <w:t>11 Apr 1985</w:t>
            </w:r>
          </w:p>
        </w:tc>
        <w:tc>
          <w:tcPr>
            <w:tcW w:w="1353" w:type="dxa"/>
            <w:vAlign w:val="center"/>
          </w:tcPr>
          <w:p w:rsidR="00C539DC" w:rsidRPr="00F14857" w:rsidRDefault="003904B5" w:rsidP="009D28AE">
            <w:pPr>
              <w:pStyle w:val="bodytext"/>
              <w:rPr>
                <w:rFonts w:asciiTheme="minorHAnsi" w:hAnsiTheme="minorHAnsi" w:cs="Arial"/>
                <w:sz w:val="20"/>
                <w:szCs w:val="20"/>
                <w:lang w:val="en-US"/>
              </w:rPr>
            </w:pPr>
            <w:r>
              <w:rPr>
                <w:rFonts w:asciiTheme="minorHAnsi" w:hAnsiTheme="minorHAnsi" w:cs="Arial"/>
                <w:sz w:val="20"/>
                <w:szCs w:val="20"/>
                <w:lang w:val="en-US"/>
              </w:rPr>
              <w:t xml:space="preserve">Men’s Doubles </w:t>
            </w:r>
          </w:p>
          <w:p w:rsidR="00050B5E" w:rsidRPr="00F14857" w:rsidRDefault="00050B5E" w:rsidP="009D28AE">
            <w:pPr>
              <w:spacing w:before="100" w:beforeAutospacing="1" w:after="100" w:afterAutospacing="1"/>
              <w:rPr>
                <w:rFonts w:eastAsia="Times New Roman" w:cs="Arial"/>
                <w:sz w:val="20"/>
                <w:szCs w:val="20"/>
                <w:lang w:val="en-US" w:eastAsia="en-AU"/>
              </w:rPr>
            </w:pPr>
          </w:p>
        </w:tc>
        <w:tc>
          <w:tcPr>
            <w:tcW w:w="1880" w:type="dxa"/>
          </w:tcPr>
          <w:p w:rsidR="00C539DC" w:rsidRPr="00F14857" w:rsidRDefault="00C539DC" w:rsidP="00F14857">
            <w:pPr>
              <w:pStyle w:val="bodytext"/>
              <w:rPr>
                <w:rFonts w:asciiTheme="minorHAnsi" w:hAnsiTheme="minorHAnsi" w:cs="Arial"/>
                <w:sz w:val="20"/>
                <w:szCs w:val="20"/>
                <w:lang w:val="en-US"/>
              </w:rPr>
            </w:pPr>
            <w:r w:rsidRPr="00F14857">
              <w:rPr>
                <w:rFonts w:asciiTheme="minorHAnsi" w:hAnsiTheme="minorHAnsi" w:cs="Arial"/>
                <w:sz w:val="20"/>
                <w:szCs w:val="20"/>
                <w:lang w:val="en-US"/>
              </w:rPr>
              <w:t>Ross grew up in Swan Hill, Victoria and currently lives in Melbourne</w:t>
            </w:r>
            <w:r w:rsidR="00F14857">
              <w:rPr>
                <w:rFonts w:asciiTheme="minorHAnsi" w:hAnsiTheme="minorHAnsi" w:cs="Arial"/>
                <w:sz w:val="20"/>
                <w:szCs w:val="20"/>
                <w:lang w:val="en-US"/>
              </w:rPr>
              <w:t xml:space="preserve">. </w:t>
            </w:r>
            <w:r w:rsidRPr="00F14857">
              <w:rPr>
                <w:rFonts w:asciiTheme="minorHAnsi" w:hAnsiTheme="minorHAnsi" w:cs="Arial"/>
                <w:sz w:val="20"/>
                <w:szCs w:val="20"/>
                <w:lang w:val="en-US"/>
              </w:rPr>
              <w:t>Ross started playing badminton at age 6 at his local club in Swan Hill.  He began training with Paul Stevenson in Bendigo at age 14.</w:t>
            </w:r>
          </w:p>
          <w:p w:rsidR="00050B5E" w:rsidRPr="00AE7678" w:rsidRDefault="00050B5E" w:rsidP="00F14857">
            <w:pPr>
              <w:pStyle w:val="bodytext"/>
              <w:rPr>
                <w:rFonts w:asciiTheme="minorHAnsi" w:hAnsiTheme="minorHAnsi" w:cs="Arial"/>
                <w:sz w:val="20"/>
                <w:szCs w:val="20"/>
                <w:lang w:val="en-US"/>
              </w:rPr>
            </w:pPr>
          </w:p>
        </w:tc>
      </w:tr>
      <w:tr w:rsidR="009F40D2" w:rsidRPr="00354905" w:rsidTr="00354905">
        <w:trPr>
          <w:trHeight w:val="3207"/>
        </w:trPr>
        <w:tc>
          <w:tcPr>
            <w:tcW w:w="1507" w:type="dxa"/>
            <w:vAlign w:val="center"/>
          </w:tcPr>
          <w:p w:rsidR="009F40D2" w:rsidRPr="00354905" w:rsidRDefault="009F40D2" w:rsidP="00F14857">
            <w:pPr>
              <w:pStyle w:val="bodytext"/>
              <w:rPr>
                <w:rFonts w:asciiTheme="minorHAnsi" w:hAnsiTheme="minorHAnsi" w:cs="Arial"/>
                <w:sz w:val="20"/>
                <w:szCs w:val="20"/>
                <w:lang w:val="en-US"/>
              </w:rPr>
            </w:pPr>
            <w:r w:rsidRPr="00973F94">
              <w:rPr>
                <w:rFonts w:ascii="Arial" w:hAnsi="Arial" w:cs="Arial"/>
                <w:b/>
                <w:bCs/>
                <w:sz w:val="20"/>
                <w:szCs w:val="20"/>
              </w:rPr>
              <w:t>Leanne Choo</w:t>
            </w:r>
          </w:p>
        </w:tc>
        <w:tc>
          <w:tcPr>
            <w:tcW w:w="2571" w:type="dxa"/>
            <w:vAlign w:val="center"/>
          </w:tcPr>
          <w:p w:rsidR="009F40D2" w:rsidRPr="00354905" w:rsidRDefault="009F40D2" w:rsidP="00354905">
            <w:pPr>
              <w:pStyle w:val="bodytext"/>
              <w:rPr>
                <w:rFonts w:asciiTheme="minorHAnsi" w:hAnsiTheme="minorHAnsi" w:cs="Arial"/>
                <w:sz w:val="20"/>
                <w:szCs w:val="20"/>
                <w:lang w:val="en-US"/>
              </w:rPr>
            </w:pPr>
            <w:r w:rsidRPr="00354905">
              <w:rPr>
                <w:rFonts w:asciiTheme="minorHAnsi" w:hAnsiTheme="minorHAnsi" w:cs="Arial"/>
                <w:noProof/>
                <w:sz w:val="20"/>
                <w:szCs w:val="20"/>
              </w:rPr>
              <w:drawing>
                <wp:inline distT="0" distB="0" distL="0" distR="0">
                  <wp:extent cx="1260265" cy="1904400"/>
                  <wp:effectExtent l="19050" t="0" r="0" b="0"/>
                  <wp:docPr id="20" name="Picture 20" descr="http://www.badminton.org.au/uploads/RTEmagicC_leanne_choo__sized_150_03.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badminton.org.au/uploads/RTEmagicC_leanne_choo__sized_150_03.JPG.JPG"/>
                          <pic:cNvPicPr>
                            <a:picLocks noChangeAspect="1" noChangeArrowheads="1"/>
                          </pic:cNvPicPr>
                        </pic:nvPicPr>
                        <pic:blipFill>
                          <a:blip r:embed="rId6" cstate="print"/>
                          <a:srcRect/>
                          <a:stretch>
                            <a:fillRect/>
                          </a:stretch>
                        </pic:blipFill>
                        <pic:spPr bwMode="auto">
                          <a:xfrm>
                            <a:off x="0" y="0"/>
                            <a:ext cx="1260265" cy="1904400"/>
                          </a:xfrm>
                          <a:prstGeom prst="rect">
                            <a:avLst/>
                          </a:prstGeom>
                          <a:noFill/>
                          <a:ln w="9525">
                            <a:noFill/>
                            <a:miter lim="800000"/>
                            <a:headEnd/>
                            <a:tailEnd/>
                          </a:ln>
                        </pic:spPr>
                      </pic:pic>
                    </a:graphicData>
                  </a:graphic>
                </wp:inline>
              </w:drawing>
            </w:r>
          </w:p>
          <w:p w:rsidR="009F40D2" w:rsidRPr="00354905" w:rsidRDefault="009F40D2" w:rsidP="00354905">
            <w:pPr>
              <w:pStyle w:val="bodytext"/>
              <w:rPr>
                <w:rFonts w:asciiTheme="minorHAnsi" w:hAnsiTheme="minorHAnsi" w:cs="Arial"/>
                <w:sz w:val="20"/>
                <w:szCs w:val="20"/>
                <w:lang w:val="en-US"/>
              </w:rPr>
            </w:pPr>
          </w:p>
        </w:tc>
        <w:tc>
          <w:tcPr>
            <w:tcW w:w="1645" w:type="dxa"/>
            <w:vAlign w:val="center"/>
          </w:tcPr>
          <w:p w:rsidR="009F40D2" w:rsidRPr="007B7F37" w:rsidRDefault="009F40D2" w:rsidP="00354905">
            <w:pPr>
              <w:pStyle w:val="bodytext"/>
              <w:jc w:val="center"/>
              <w:rPr>
                <w:rFonts w:asciiTheme="minorHAnsi" w:hAnsiTheme="minorHAnsi" w:cs="Arial"/>
                <w:sz w:val="20"/>
                <w:szCs w:val="20"/>
                <w:lang w:val="en-US"/>
              </w:rPr>
            </w:pPr>
            <w:r w:rsidRPr="00354905">
              <w:rPr>
                <w:rFonts w:asciiTheme="minorHAnsi" w:hAnsiTheme="minorHAnsi" w:cs="Arial"/>
                <w:sz w:val="20"/>
                <w:szCs w:val="20"/>
                <w:lang w:val="en-US"/>
              </w:rPr>
              <w:t>5 June 1991</w:t>
            </w:r>
          </w:p>
        </w:tc>
        <w:tc>
          <w:tcPr>
            <w:tcW w:w="1353" w:type="dxa"/>
            <w:vAlign w:val="center"/>
          </w:tcPr>
          <w:p w:rsidR="009F40D2" w:rsidRDefault="009F40D2" w:rsidP="00F1652B">
            <w:pPr>
              <w:pStyle w:val="bodytext"/>
              <w:rPr>
                <w:rFonts w:asciiTheme="minorHAnsi" w:hAnsiTheme="minorHAnsi" w:cs="Arial"/>
                <w:sz w:val="20"/>
                <w:szCs w:val="20"/>
                <w:lang w:val="en-US"/>
              </w:rPr>
            </w:pPr>
            <w:r>
              <w:rPr>
                <w:rFonts w:asciiTheme="minorHAnsi" w:hAnsiTheme="minorHAnsi" w:cs="Arial"/>
                <w:sz w:val="20"/>
                <w:szCs w:val="20"/>
                <w:lang w:val="en-US"/>
              </w:rPr>
              <w:t>Women’s doubles</w:t>
            </w:r>
          </w:p>
        </w:tc>
        <w:tc>
          <w:tcPr>
            <w:tcW w:w="1880" w:type="dxa"/>
          </w:tcPr>
          <w:p w:rsidR="009F40D2" w:rsidRPr="00354905" w:rsidRDefault="009F40D2" w:rsidP="00354905">
            <w:pPr>
              <w:pStyle w:val="bodytext"/>
              <w:rPr>
                <w:rFonts w:asciiTheme="minorHAnsi" w:hAnsiTheme="minorHAnsi" w:cs="Arial"/>
                <w:sz w:val="20"/>
                <w:szCs w:val="20"/>
                <w:lang w:val="en-US"/>
              </w:rPr>
            </w:pPr>
            <w:r w:rsidRPr="00354905">
              <w:rPr>
                <w:rFonts w:asciiTheme="minorHAnsi" w:hAnsiTheme="minorHAnsi" w:cs="Arial"/>
                <w:sz w:val="20"/>
                <w:szCs w:val="20"/>
                <w:lang w:val="en-US"/>
              </w:rPr>
              <w:t>Leanne is a member of the Sturt Badminton Club. She trains under coach</w:t>
            </w:r>
            <w:r w:rsidR="00354905">
              <w:rPr>
                <w:rFonts w:asciiTheme="minorHAnsi" w:hAnsiTheme="minorHAnsi" w:cs="Arial"/>
                <w:sz w:val="20"/>
                <w:szCs w:val="20"/>
                <w:lang w:val="en-US"/>
              </w:rPr>
              <w:t xml:space="preserve"> </w:t>
            </w:r>
            <w:r w:rsidRPr="00354905">
              <w:rPr>
                <w:rFonts w:asciiTheme="minorHAnsi" w:hAnsiTheme="minorHAnsi" w:cs="Arial"/>
                <w:sz w:val="20"/>
                <w:szCs w:val="20"/>
                <w:lang w:val="en-US"/>
              </w:rPr>
              <w:t>Chris Thirlwell and attends the National Junior Camps and training sessions</w:t>
            </w:r>
            <w:r w:rsidR="00192C20" w:rsidRPr="00354905">
              <w:rPr>
                <w:rFonts w:asciiTheme="minorHAnsi" w:hAnsiTheme="minorHAnsi" w:cs="Arial"/>
                <w:sz w:val="20"/>
                <w:szCs w:val="20"/>
                <w:lang w:val="en-US"/>
              </w:rPr>
              <w:t xml:space="preserve"> </w:t>
            </w:r>
            <w:r w:rsidRPr="00354905">
              <w:rPr>
                <w:rFonts w:asciiTheme="minorHAnsi" w:hAnsiTheme="minorHAnsi" w:cs="Arial"/>
                <w:sz w:val="20"/>
                <w:szCs w:val="20"/>
                <w:lang w:val="en-US"/>
              </w:rPr>
              <w:t>run by Badminton Australia throughout the year</w:t>
            </w:r>
          </w:p>
        </w:tc>
      </w:tr>
      <w:tr w:rsidR="009F40D2" w:rsidTr="00354905">
        <w:trPr>
          <w:trHeight w:val="3207"/>
        </w:trPr>
        <w:tc>
          <w:tcPr>
            <w:tcW w:w="1507" w:type="dxa"/>
            <w:vAlign w:val="center"/>
          </w:tcPr>
          <w:p w:rsidR="00B00A81" w:rsidRDefault="00B00A81" w:rsidP="00354905">
            <w:pPr>
              <w:pStyle w:val="bodytext"/>
              <w:rPr>
                <w:rFonts w:asciiTheme="minorHAnsi" w:hAnsiTheme="minorHAnsi" w:cs="Arial"/>
                <w:sz w:val="20"/>
                <w:szCs w:val="20"/>
                <w:lang w:val="en-US"/>
              </w:rPr>
            </w:pPr>
          </w:p>
          <w:p w:rsidR="00192C20" w:rsidRPr="00973F94" w:rsidRDefault="00192C20" w:rsidP="00354905">
            <w:pPr>
              <w:pStyle w:val="bodytext"/>
              <w:rPr>
                <w:rFonts w:ascii="Arial" w:hAnsi="Arial" w:cs="Arial"/>
                <w:b/>
                <w:bCs/>
                <w:sz w:val="20"/>
                <w:szCs w:val="20"/>
              </w:rPr>
            </w:pPr>
            <w:r w:rsidRPr="00973F94">
              <w:rPr>
                <w:rFonts w:ascii="Arial" w:hAnsi="Arial" w:cs="Arial"/>
                <w:b/>
                <w:bCs/>
                <w:sz w:val="20"/>
                <w:szCs w:val="20"/>
              </w:rPr>
              <w:t>Renuga Veeran</w:t>
            </w:r>
          </w:p>
          <w:p w:rsidR="009F40D2" w:rsidRPr="00354905" w:rsidRDefault="009F40D2" w:rsidP="00354905">
            <w:pPr>
              <w:pStyle w:val="bodytext"/>
              <w:rPr>
                <w:rFonts w:asciiTheme="minorHAnsi" w:hAnsiTheme="minorHAnsi" w:cs="Arial"/>
                <w:sz w:val="20"/>
                <w:szCs w:val="20"/>
                <w:lang w:val="en-US"/>
              </w:rPr>
            </w:pPr>
          </w:p>
        </w:tc>
        <w:tc>
          <w:tcPr>
            <w:tcW w:w="2571" w:type="dxa"/>
            <w:vAlign w:val="center"/>
          </w:tcPr>
          <w:p w:rsidR="009F40D2" w:rsidRPr="00B00A81" w:rsidRDefault="00192C20" w:rsidP="00B00A81">
            <w:pPr>
              <w:shd w:val="clear" w:color="auto" w:fill="FFFFFF"/>
              <w:ind w:right="-5850"/>
              <w:rPr>
                <w:rFonts w:ascii="Arial" w:eastAsia="Times New Roman" w:hAnsi="Arial" w:cs="Arial"/>
                <w:sz w:val="20"/>
                <w:szCs w:val="20"/>
                <w:lang w:eastAsia="en-AU"/>
              </w:rPr>
            </w:pPr>
            <w:r>
              <w:rPr>
                <w:rFonts w:ascii="Arial" w:eastAsia="Times New Roman" w:hAnsi="Arial" w:cs="Arial"/>
                <w:noProof/>
                <w:sz w:val="20"/>
                <w:szCs w:val="20"/>
                <w:lang w:eastAsia="en-AU"/>
              </w:rPr>
              <w:drawing>
                <wp:inline distT="0" distB="0" distL="0" distR="0">
                  <wp:extent cx="1486800" cy="1115565"/>
                  <wp:effectExtent l="19050" t="0" r="0" b="0"/>
                  <wp:docPr id="23" name="Picture 23" descr="http://www.badminton.org.au/typo3temp/pics/a5425d60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badminton.org.au/typo3temp/pics/a5425d6058.jpg"/>
                          <pic:cNvPicPr>
                            <a:picLocks noChangeAspect="1" noChangeArrowheads="1"/>
                          </pic:cNvPicPr>
                        </pic:nvPicPr>
                        <pic:blipFill>
                          <a:blip r:embed="rId7" cstate="print"/>
                          <a:srcRect/>
                          <a:stretch>
                            <a:fillRect/>
                          </a:stretch>
                        </pic:blipFill>
                        <pic:spPr bwMode="auto">
                          <a:xfrm>
                            <a:off x="0" y="0"/>
                            <a:ext cx="1486800" cy="1115565"/>
                          </a:xfrm>
                          <a:prstGeom prst="rect">
                            <a:avLst/>
                          </a:prstGeom>
                          <a:noFill/>
                          <a:ln w="9525">
                            <a:noFill/>
                            <a:miter lim="800000"/>
                            <a:headEnd/>
                            <a:tailEnd/>
                          </a:ln>
                        </pic:spPr>
                      </pic:pic>
                    </a:graphicData>
                  </a:graphic>
                </wp:inline>
              </w:drawing>
            </w:r>
          </w:p>
        </w:tc>
        <w:tc>
          <w:tcPr>
            <w:tcW w:w="1645" w:type="dxa"/>
            <w:vAlign w:val="center"/>
          </w:tcPr>
          <w:p w:rsidR="00B00A81" w:rsidRDefault="00B00A81" w:rsidP="00354905">
            <w:pPr>
              <w:pStyle w:val="bodytext"/>
              <w:jc w:val="center"/>
              <w:rPr>
                <w:rFonts w:asciiTheme="minorHAnsi" w:hAnsiTheme="minorHAnsi" w:cs="Arial"/>
                <w:sz w:val="20"/>
                <w:szCs w:val="20"/>
                <w:lang w:val="en-US"/>
              </w:rPr>
            </w:pPr>
          </w:p>
          <w:p w:rsidR="00192C20" w:rsidRPr="00354905" w:rsidRDefault="00192C20" w:rsidP="00354905">
            <w:pPr>
              <w:pStyle w:val="bodytext"/>
              <w:jc w:val="center"/>
              <w:rPr>
                <w:rFonts w:asciiTheme="minorHAnsi" w:hAnsiTheme="minorHAnsi" w:cs="Arial"/>
                <w:sz w:val="20"/>
                <w:szCs w:val="20"/>
                <w:lang w:val="en-US"/>
              </w:rPr>
            </w:pPr>
            <w:r w:rsidRPr="00354905">
              <w:rPr>
                <w:rFonts w:asciiTheme="minorHAnsi" w:hAnsiTheme="minorHAnsi" w:cs="Arial"/>
                <w:sz w:val="20"/>
                <w:szCs w:val="20"/>
                <w:lang w:val="en-US"/>
              </w:rPr>
              <w:t>20 June 1986</w:t>
            </w:r>
          </w:p>
          <w:p w:rsidR="009F40D2" w:rsidRPr="00354905" w:rsidRDefault="009F40D2" w:rsidP="00B00A81">
            <w:pPr>
              <w:pStyle w:val="bodytext"/>
              <w:rPr>
                <w:rFonts w:asciiTheme="minorHAnsi" w:hAnsiTheme="minorHAnsi" w:cs="Arial"/>
                <w:sz w:val="20"/>
                <w:szCs w:val="20"/>
                <w:lang w:val="en-US"/>
              </w:rPr>
            </w:pPr>
          </w:p>
        </w:tc>
        <w:tc>
          <w:tcPr>
            <w:tcW w:w="1353" w:type="dxa"/>
            <w:vAlign w:val="center"/>
          </w:tcPr>
          <w:p w:rsidR="009F40D2" w:rsidRPr="00354905" w:rsidRDefault="00192C20" w:rsidP="00354905">
            <w:pPr>
              <w:pStyle w:val="bodytext"/>
              <w:rPr>
                <w:rFonts w:asciiTheme="minorHAnsi" w:hAnsiTheme="minorHAnsi" w:cs="Arial"/>
                <w:sz w:val="20"/>
                <w:szCs w:val="20"/>
                <w:lang w:val="en-US"/>
              </w:rPr>
            </w:pPr>
            <w:r w:rsidRPr="00354905">
              <w:rPr>
                <w:rFonts w:asciiTheme="minorHAnsi" w:hAnsiTheme="minorHAnsi" w:cs="Arial"/>
                <w:sz w:val="20"/>
                <w:szCs w:val="20"/>
                <w:lang w:val="en-US"/>
              </w:rPr>
              <w:t>Women’s doubles</w:t>
            </w:r>
          </w:p>
        </w:tc>
        <w:tc>
          <w:tcPr>
            <w:tcW w:w="1880" w:type="dxa"/>
          </w:tcPr>
          <w:p w:rsidR="009F40D2" w:rsidRPr="00354905" w:rsidRDefault="00192C20" w:rsidP="00354905">
            <w:pPr>
              <w:pStyle w:val="bodytext"/>
              <w:rPr>
                <w:rFonts w:asciiTheme="minorHAnsi" w:hAnsiTheme="minorHAnsi" w:cs="Arial"/>
                <w:sz w:val="20"/>
                <w:szCs w:val="20"/>
                <w:lang w:val="en-US"/>
              </w:rPr>
            </w:pPr>
            <w:r w:rsidRPr="00354905">
              <w:rPr>
                <w:rFonts w:asciiTheme="minorHAnsi" w:hAnsiTheme="minorHAnsi" w:cs="Arial"/>
                <w:sz w:val="20"/>
                <w:szCs w:val="20"/>
                <w:lang w:val="en-US"/>
              </w:rPr>
              <w:t>First started playing badminton at age 8. Represent</w:t>
            </w:r>
            <w:r w:rsidR="00354905" w:rsidRPr="00354905">
              <w:rPr>
                <w:rFonts w:asciiTheme="minorHAnsi" w:hAnsiTheme="minorHAnsi" w:cs="Arial"/>
                <w:sz w:val="20"/>
                <w:szCs w:val="20"/>
                <w:lang w:val="en-US"/>
              </w:rPr>
              <w:t>ed</w:t>
            </w:r>
            <w:r w:rsidRPr="00354905">
              <w:rPr>
                <w:rFonts w:asciiTheme="minorHAnsi" w:hAnsiTheme="minorHAnsi" w:cs="Arial"/>
                <w:sz w:val="20"/>
                <w:szCs w:val="20"/>
                <w:lang w:val="en-US"/>
              </w:rPr>
              <w:t xml:space="preserve"> Malaysia at the Word Juniors in South Africa 2002. Was awarded most promising badminton player of the year in 2002</w:t>
            </w:r>
            <w:r w:rsidR="00354905" w:rsidRPr="00354905">
              <w:rPr>
                <w:rFonts w:asciiTheme="minorHAnsi" w:hAnsiTheme="minorHAnsi" w:cs="Arial"/>
                <w:sz w:val="20"/>
                <w:szCs w:val="20"/>
                <w:lang w:val="en-US"/>
              </w:rPr>
              <w:t>.</w:t>
            </w:r>
          </w:p>
        </w:tc>
      </w:tr>
      <w:tr w:rsidR="00B00A81" w:rsidTr="00354905">
        <w:trPr>
          <w:trHeight w:val="3207"/>
        </w:trPr>
        <w:tc>
          <w:tcPr>
            <w:tcW w:w="1507" w:type="dxa"/>
            <w:vAlign w:val="center"/>
          </w:tcPr>
          <w:p w:rsidR="00B00A81" w:rsidRDefault="00B00A81" w:rsidP="00354905">
            <w:pPr>
              <w:pStyle w:val="bodytext"/>
              <w:rPr>
                <w:rFonts w:asciiTheme="minorHAnsi" w:hAnsiTheme="minorHAnsi" w:cs="Arial"/>
                <w:sz w:val="20"/>
                <w:szCs w:val="20"/>
                <w:lang w:val="en-US"/>
              </w:rPr>
            </w:pPr>
            <w:r>
              <w:rPr>
                <w:rFonts w:ascii="Arial" w:hAnsi="Arial" w:cs="Arial"/>
                <w:b/>
                <w:bCs/>
                <w:sz w:val="20"/>
                <w:szCs w:val="20"/>
              </w:rPr>
              <w:t>Chia-Chi Huang</w:t>
            </w:r>
          </w:p>
        </w:tc>
        <w:tc>
          <w:tcPr>
            <w:tcW w:w="2571" w:type="dxa"/>
            <w:vAlign w:val="center"/>
          </w:tcPr>
          <w:p w:rsidR="00B00A81" w:rsidRDefault="00A175D4" w:rsidP="00B00A81">
            <w:pPr>
              <w:shd w:val="clear" w:color="auto" w:fill="FFFFFF"/>
              <w:ind w:right="-5850"/>
              <w:rPr>
                <w:rFonts w:ascii="Arial" w:eastAsia="Times New Roman" w:hAnsi="Arial" w:cs="Arial"/>
                <w:noProof/>
                <w:sz w:val="20"/>
                <w:szCs w:val="20"/>
                <w:lang w:eastAsia="en-AU"/>
              </w:rPr>
            </w:pPr>
            <w:r>
              <w:rPr>
                <w:rFonts w:ascii="Arial" w:hAnsi="Arial" w:cs="Arial"/>
                <w:noProof/>
                <w:color w:val="0044CC"/>
                <w:lang w:eastAsia="en-AU"/>
              </w:rPr>
              <w:drawing>
                <wp:inline distT="0" distB="0" distL="0" distR="0">
                  <wp:extent cx="1486800" cy="1477508"/>
                  <wp:effectExtent l="19050" t="0" r="0" b="0"/>
                  <wp:docPr id="28" name="Picture 28" descr="http://ts1.mm.bing.net/images/thumbnail.aspx?q=274285073800&amp;id=b4842d0bcf10bd65b727041f8fae7cc7&amp;url=http%3a%2f%2fwww.topbadminton.com%2f2006-dutchopen%2fchia-chi-huang-AUS-2-300.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ts1.mm.bing.net/images/thumbnail.aspx?q=274285073800&amp;id=b4842d0bcf10bd65b727041f8fae7cc7&amp;url=http%3a%2f%2fwww.topbadminton.com%2f2006-dutchopen%2fchia-chi-huang-AUS-2-300.jpg">
                            <a:hlinkClick r:id="rId8"/>
                          </pic:cNvPr>
                          <pic:cNvPicPr>
                            <a:picLocks noChangeAspect="1" noChangeArrowheads="1"/>
                          </pic:cNvPicPr>
                        </pic:nvPicPr>
                        <pic:blipFill>
                          <a:blip r:embed="rId9" cstate="print"/>
                          <a:srcRect/>
                          <a:stretch>
                            <a:fillRect/>
                          </a:stretch>
                        </pic:blipFill>
                        <pic:spPr bwMode="auto">
                          <a:xfrm>
                            <a:off x="0" y="0"/>
                            <a:ext cx="1486800" cy="1477508"/>
                          </a:xfrm>
                          <a:prstGeom prst="rect">
                            <a:avLst/>
                          </a:prstGeom>
                          <a:noFill/>
                          <a:ln w="9525">
                            <a:noFill/>
                            <a:miter lim="800000"/>
                            <a:headEnd/>
                            <a:tailEnd/>
                          </a:ln>
                        </pic:spPr>
                      </pic:pic>
                    </a:graphicData>
                  </a:graphic>
                </wp:inline>
              </w:drawing>
            </w:r>
          </w:p>
        </w:tc>
        <w:tc>
          <w:tcPr>
            <w:tcW w:w="1645" w:type="dxa"/>
            <w:vAlign w:val="center"/>
          </w:tcPr>
          <w:p w:rsidR="00B00A81" w:rsidRDefault="00B00A81" w:rsidP="00354905">
            <w:pPr>
              <w:pStyle w:val="bodytext"/>
              <w:jc w:val="center"/>
              <w:rPr>
                <w:rFonts w:asciiTheme="minorHAnsi" w:hAnsiTheme="minorHAnsi" w:cs="Arial"/>
                <w:sz w:val="20"/>
                <w:szCs w:val="20"/>
                <w:lang w:val="en-US"/>
              </w:rPr>
            </w:pPr>
            <w:r>
              <w:rPr>
                <w:rFonts w:asciiTheme="minorHAnsi" w:hAnsiTheme="minorHAnsi" w:cs="Arial"/>
                <w:sz w:val="20"/>
                <w:szCs w:val="20"/>
                <w:lang w:val="en-US"/>
              </w:rPr>
              <w:t>26 January 1979</w:t>
            </w:r>
          </w:p>
        </w:tc>
        <w:tc>
          <w:tcPr>
            <w:tcW w:w="1353" w:type="dxa"/>
            <w:vAlign w:val="center"/>
          </w:tcPr>
          <w:p w:rsidR="00B00A81" w:rsidRPr="00354905" w:rsidRDefault="00B00A81" w:rsidP="00354905">
            <w:pPr>
              <w:pStyle w:val="bodytext"/>
              <w:rPr>
                <w:rFonts w:asciiTheme="minorHAnsi" w:hAnsiTheme="minorHAnsi" w:cs="Arial"/>
                <w:sz w:val="20"/>
                <w:szCs w:val="20"/>
                <w:lang w:val="en-US"/>
              </w:rPr>
            </w:pPr>
            <w:r>
              <w:rPr>
                <w:rFonts w:asciiTheme="minorHAnsi" w:hAnsiTheme="minorHAnsi" w:cs="Arial"/>
                <w:sz w:val="20"/>
                <w:szCs w:val="20"/>
                <w:lang w:val="en-US"/>
              </w:rPr>
              <w:t>Women’s singles and doubles</w:t>
            </w:r>
          </w:p>
        </w:tc>
        <w:tc>
          <w:tcPr>
            <w:tcW w:w="1880" w:type="dxa"/>
          </w:tcPr>
          <w:p w:rsidR="00B00A81" w:rsidRPr="00354905" w:rsidRDefault="00B20AD8" w:rsidP="00354905">
            <w:pPr>
              <w:pStyle w:val="bodytext"/>
              <w:rPr>
                <w:rFonts w:asciiTheme="minorHAnsi" w:hAnsiTheme="minorHAnsi" w:cs="Arial"/>
                <w:sz w:val="20"/>
                <w:szCs w:val="20"/>
                <w:lang w:val="en-US"/>
              </w:rPr>
            </w:pPr>
            <w:r w:rsidRPr="00B20AD8">
              <w:rPr>
                <w:rFonts w:asciiTheme="minorHAnsi" w:hAnsiTheme="minorHAnsi" w:cs="Arial"/>
                <w:sz w:val="20"/>
                <w:szCs w:val="20"/>
                <w:lang w:val="en-US"/>
              </w:rPr>
              <w:t>Huang came out of retirement for the chance to represent Australia in Delhi, having played twice in the Olympics for her birth country Taiwan</w:t>
            </w:r>
          </w:p>
        </w:tc>
      </w:tr>
      <w:tr w:rsidR="00B20AD8" w:rsidTr="00354905">
        <w:trPr>
          <w:trHeight w:val="3207"/>
        </w:trPr>
        <w:tc>
          <w:tcPr>
            <w:tcW w:w="1507" w:type="dxa"/>
            <w:vAlign w:val="center"/>
          </w:tcPr>
          <w:p w:rsidR="00B20AD8" w:rsidRDefault="00B20AD8" w:rsidP="00354905">
            <w:pPr>
              <w:pStyle w:val="bodytext"/>
              <w:rPr>
                <w:rFonts w:ascii="Arial" w:hAnsi="Arial" w:cs="Arial"/>
                <w:b/>
                <w:bCs/>
                <w:sz w:val="20"/>
                <w:szCs w:val="20"/>
              </w:rPr>
            </w:pPr>
            <w:r>
              <w:rPr>
                <w:rFonts w:ascii="Arial" w:hAnsi="Arial" w:cs="Arial"/>
                <w:b/>
                <w:bCs/>
                <w:sz w:val="20"/>
                <w:szCs w:val="20"/>
              </w:rPr>
              <w:t>Nicholas Kidd</w:t>
            </w:r>
          </w:p>
        </w:tc>
        <w:tc>
          <w:tcPr>
            <w:tcW w:w="2571" w:type="dxa"/>
            <w:vAlign w:val="center"/>
          </w:tcPr>
          <w:p w:rsidR="00B20AD8" w:rsidRDefault="00B20AD8" w:rsidP="00B00A81">
            <w:pPr>
              <w:shd w:val="clear" w:color="auto" w:fill="FFFFFF"/>
              <w:ind w:right="-5850"/>
              <w:rPr>
                <w:rFonts w:ascii="Arial" w:hAnsi="Arial" w:cs="Arial"/>
                <w:noProof/>
                <w:color w:val="0044CC"/>
                <w:lang w:eastAsia="en-AU"/>
              </w:rPr>
            </w:pPr>
            <w:r>
              <w:rPr>
                <w:rFonts w:ascii="Arial" w:hAnsi="Arial" w:cs="Arial"/>
                <w:noProof/>
                <w:color w:val="0044CC"/>
                <w:lang w:eastAsia="en-AU"/>
              </w:rPr>
              <w:drawing>
                <wp:inline distT="0" distB="0" distL="0" distR="0">
                  <wp:extent cx="1023436" cy="1980000"/>
                  <wp:effectExtent l="19050" t="0" r="5264" b="0"/>
                  <wp:docPr id="31" name="Picture 31" descr="http://ts1.mm.bing.net/images/thumbnail.aspx?q=257191324804&amp;id=55b08829d51f22c729ded53d80e243ce&amp;url=http%3a%2f%2fwww.badmintonwa.org.au%2fimages%2f2009%2520Country%2520Carnival%2fBAWA08awards_coach_1.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ts1.mm.bing.net/images/thumbnail.aspx?q=257191324804&amp;id=55b08829d51f22c729ded53d80e243ce&amp;url=http%3a%2f%2fwww.badmintonwa.org.au%2fimages%2f2009%2520Country%2520Carnival%2fBAWA08awards_coach_1.JPG">
                            <a:hlinkClick r:id="rId10"/>
                          </pic:cNvPr>
                          <pic:cNvPicPr>
                            <a:picLocks noChangeAspect="1" noChangeArrowheads="1"/>
                          </pic:cNvPicPr>
                        </pic:nvPicPr>
                        <pic:blipFill>
                          <a:blip r:embed="rId11" cstate="print"/>
                          <a:srcRect/>
                          <a:stretch>
                            <a:fillRect/>
                          </a:stretch>
                        </pic:blipFill>
                        <pic:spPr bwMode="auto">
                          <a:xfrm>
                            <a:off x="0" y="0"/>
                            <a:ext cx="1023436" cy="1980000"/>
                          </a:xfrm>
                          <a:prstGeom prst="rect">
                            <a:avLst/>
                          </a:prstGeom>
                          <a:noFill/>
                          <a:ln w="9525">
                            <a:noFill/>
                            <a:miter lim="800000"/>
                            <a:headEnd/>
                            <a:tailEnd/>
                          </a:ln>
                        </pic:spPr>
                      </pic:pic>
                    </a:graphicData>
                  </a:graphic>
                </wp:inline>
              </w:drawing>
            </w:r>
          </w:p>
        </w:tc>
        <w:tc>
          <w:tcPr>
            <w:tcW w:w="1645" w:type="dxa"/>
            <w:vAlign w:val="center"/>
          </w:tcPr>
          <w:p w:rsidR="00B20AD8" w:rsidRDefault="000718AE" w:rsidP="00354905">
            <w:pPr>
              <w:pStyle w:val="bodytext"/>
              <w:jc w:val="center"/>
              <w:rPr>
                <w:rFonts w:asciiTheme="minorHAnsi" w:hAnsiTheme="minorHAnsi" w:cs="Arial"/>
                <w:sz w:val="20"/>
                <w:szCs w:val="20"/>
                <w:lang w:val="en-US"/>
              </w:rPr>
            </w:pPr>
            <w:r>
              <w:rPr>
                <w:rFonts w:asciiTheme="minorHAnsi" w:hAnsiTheme="minorHAnsi" w:cs="Arial"/>
                <w:sz w:val="20"/>
                <w:szCs w:val="20"/>
                <w:lang w:val="en-US"/>
              </w:rPr>
              <w:t>21 April 1981</w:t>
            </w:r>
          </w:p>
        </w:tc>
        <w:tc>
          <w:tcPr>
            <w:tcW w:w="1353" w:type="dxa"/>
            <w:vAlign w:val="center"/>
          </w:tcPr>
          <w:p w:rsidR="00B20AD8" w:rsidRDefault="000718AE" w:rsidP="00354905">
            <w:pPr>
              <w:pStyle w:val="bodytext"/>
              <w:rPr>
                <w:rFonts w:asciiTheme="minorHAnsi" w:hAnsiTheme="minorHAnsi" w:cs="Arial"/>
                <w:sz w:val="20"/>
                <w:szCs w:val="20"/>
                <w:lang w:val="en-US"/>
              </w:rPr>
            </w:pPr>
            <w:r>
              <w:rPr>
                <w:rFonts w:asciiTheme="minorHAnsi" w:hAnsiTheme="minorHAnsi" w:cs="Arial"/>
                <w:sz w:val="20"/>
                <w:szCs w:val="20"/>
                <w:lang w:val="en-US"/>
              </w:rPr>
              <w:t>Men’s singles</w:t>
            </w:r>
          </w:p>
        </w:tc>
        <w:tc>
          <w:tcPr>
            <w:tcW w:w="1880" w:type="dxa"/>
          </w:tcPr>
          <w:p w:rsidR="00B20AD8" w:rsidRPr="00B20AD8" w:rsidRDefault="00F60017" w:rsidP="009765FF">
            <w:pPr>
              <w:pStyle w:val="bodytext"/>
              <w:rPr>
                <w:rFonts w:asciiTheme="minorHAnsi" w:hAnsiTheme="minorHAnsi" w:cs="Arial"/>
                <w:sz w:val="20"/>
                <w:szCs w:val="20"/>
                <w:lang w:val="en-US"/>
              </w:rPr>
            </w:pPr>
            <w:r w:rsidRPr="009765FF">
              <w:rPr>
                <w:rFonts w:asciiTheme="minorHAnsi" w:hAnsiTheme="minorHAnsi" w:cs="Arial"/>
                <w:sz w:val="20"/>
                <w:szCs w:val="20"/>
                <w:lang w:val="en-US"/>
              </w:rPr>
              <w:t>Nicholas grew up in remote north-western Australia and he immigrated to England</w:t>
            </w:r>
            <w:r w:rsidR="009765FF" w:rsidRPr="009765FF">
              <w:rPr>
                <w:rFonts w:asciiTheme="minorHAnsi" w:hAnsiTheme="minorHAnsi" w:cs="Arial"/>
                <w:sz w:val="20"/>
                <w:szCs w:val="20"/>
                <w:lang w:val="en-US"/>
              </w:rPr>
              <w:t>. He</w:t>
            </w:r>
            <w:r w:rsidRPr="009765FF">
              <w:rPr>
                <w:rFonts w:asciiTheme="minorHAnsi" w:hAnsiTheme="minorHAnsi" w:cs="Arial"/>
                <w:sz w:val="20"/>
                <w:szCs w:val="20"/>
                <w:lang w:val="en-US"/>
              </w:rPr>
              <w:t xml:space="preserve"> represented his </w:t>
            </w:r>
            <w:r w:rsidR="009765FF" w:rsidRPr="009765FF">
              <w:rPr>
                <w:rFonts w:asciiTheme="minorHAnsi" w:hAnsiTheme="minorHAnsi" w:cs="Arial"/>
                <w:sz w:val="20"/>
                <w:szCs w:val="20"/>
                <w:lang w:val="en-US"/>
              </w:rPr>
              <w:t>England</w:t>
            </w:r>
            <w:r w:rsidRPr="009765FF">
              <w:rPr>
                <w:rFonts w:asciiTheme="minorHAnsi" w:hAnsiTheme="minorHAnsi" w:cs="Arial"/>
                <w:sz w:val="20"/>
                <w:szCs w:val="20"/>
                <w:lang w:val="en-US"/>
              </w:rPr>
              <w:t xml:space="preserve"> at badminton before return</w:t>
            </w:r>
            <w:r w:rsidR="009765FF" w:rsidRPr="009765FF">
              <w:rPr>
                <w:rFonts w:asciiTheme="minorHAnsi" w:hAnsiTheme="minorHAnsi" w:cs="Arial"/>
                <w:sz w:val="20"/>
                <w:szCs w:val="20"/>
                <w:lang w:val="en-US"/>
              </w:rPr>
              <w:t>ing</w:t>
            </w:r>
            <w:r w:rsidRPr="009765FF">
              <w:rPr>
                <w:rFonts w:asciiTheme="minorHAnsi" w:hAnsiTheme="minorHAnsi" w:cs="Arial"/>
                <w:sz w:val="20"/>
                <w:szCs w:val="20"/>
                <w:lang w:val="en-US"/>
              </w:rPr>
              <w:t xml:space="preserve"> to </w:t>
            </w:r>
            <w:r w:rsidR="009765FF" w:rsidRPr="009765FF">
              <w:rPr>
                <w:rFonts w:asciiTheme="minorHAnsi" w:hAnsiTheme="minorHAnsi" w:cs="Arial"/>
                <w:sz w:val="20"/>
                <w:szCs w:val="20"/>
                <w:lang w:val="en-US"/>
              </w:rPr>
              <w:t>Australia.</w:t>
            </w:r>
            <w:r w:rsidR="009765FF">
              <w:rPr>
                <w:rFonts w:asciiTheme="minorHAnsi" w:hAnsiTheme="minorHAnsi" w:cs="Arial"/>
                <w:sz w:val="20"/>
                <w:szCs w:val="20"/>
                <w:lang w:val="en-US"/>
              </w:rPr>
              <w:t xml:space="preserve"> This is his first commonwealth games. </w:t>
            </w:r>
          </w:p>
        </w:tc>
      </w:tr>
      <w:tr w:rsidR="00B20AD8" w:rsidTr="00354905">
        <w:trPr>
          <w:trHeight w:val="3207"/>
        </w:trPr>
        <w:tc>
          <w:tcPr>
            <w:tcW w:w="1507" w:type="dxa"/>
            <w:vAlign w:val="center"/>
          </w:tcPr>
          <w:p w:rsidR="00B20AD8" w:rsidRDefault="00973F94" w:rsidP="00354905">
            <w:pPr>
              <w:pStyle w:val="bodytext"/>
              <w:rPr>
                <w:rFonts w:ascii="Arial" w:hAnsi="Arial" w:cs="Arial"/>
                <w:b/>
                <w:bCs/>
                <w:sz w:val="20"/>
                <w:szCs w:val="20"/>
              </w:rPr>
            </w:pPr>
            <w:r>
              <w:rPr>
                <w:rFonts w:ascii="Arial" w:hAnsi="Arial" w:cs="Arial"/>
                <w:b/>
                <w:bCs/>
                <w:sz w:val="20"/>
                <w:szCs w:val="20"/>
              </w:rPr>
              <w:t>He Tian Tang</w:t>
            </w:r>
          </w:p>
        </w:tc>
        <w:tc>
          <w:tcPr>
            <w:tcW w:w="2571" w:type="dxa"/>
            <w:vAlign w:val="center"/>
          </w:tcPr>
          <w:p w:rsidR="00B20AD8" w:rsidRDefault="005172B4" w:rsidP="00B00A81">
            <w:pPr>
              <w:shd w:val="clear" w:color="auto" w:fill="FFFFFF"/>
              <w:ind w:right="-5850"/>
              <w:rPr>
                <w:rFonts w:ascii="Arial" w:hAnsi="Arial" w:cs="Arial"/>
                <w:noProof/>
                <w:color w:val="0044CC"/>
                <w:lang w:eastAsia="en-AU"/>
              </w:rPr>
            </w:pPr>
            <w:r>
              <w:rPr>
                <w:rFonts w:ascii="Arial" w:hAnsi="Arial" w:cs="Arial"/>
                <w:noProof/>
                <w:color w:val="0044CC"/>
                <w:lang w:eastAsia="en-AU"/>
              </w:rPr>
              <w:drawing>
                <wp:inline distT="0" distB="0" distL="0" distR="0">
                  <wp:extent cx="1486800" cy="1813896"/>
                  <wp:effectExtent l="19050" t="0" r="0" b="0"/>
                  <wp:docPr id="34" name="Picture 34" descr="http://ts3.mm.bing.net/images/thumbnail.aspx?q=273346658982&amp;id=b6067401fd7d26d8e092448f388c14af&amp;url=http%3a%2f%2fwww.badminton.org.au%2fuploads%2fRTEmagicC_Erica_Pong_April_2009.jpg.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ts3.mm.bing.net/images/thumbnail.aspx?q=273346658982&amp;id=b6067401fd7d26d8e092448f388c14af&amp;url=http%3a%2f%2fwww.badminton.org.au%2fuploads%2fRTEmagicC_Erica_Pong_April_2009.jpg.jpg">
                            <a:hlinkClick r:id="rId12"/>
                          </pic:cNvPr>
                          <pic:cNvPicPr>
                            <a:picLocks noChangeAspect="1" noChangeArrowheads="1"/>
                          </pic:cNvPicPr>
                        </pic:nvPicPr>
                        <pic:blipFill>
                          <a:blip r:embed="rId13" cstate="print"/>
                          <a:srcRect/>
                          <a:stretch>
                            <a:fillRect/>
                          </a:stretch>
                        </pic:blipFill>
                        <pic:spPr bwMode="auto">
                          <a:xfrm>
                            <a:off x="0" y="0"/>
                            <a:ext cx="1486800" cy="1813896"/>
                          </a:xfrm>
                          <a:prstGeom prst="rect">
                            <a:avLst/>
                          </a:prstGeom>
                          <a:noFill/>
                          <a:ln w="9525">
                            <a:noFill/>
                            <a:miter lim="800000"/>
                            <a:headEnd/>
                            <a:tailEnd/>
                          </a:ln>
                        </pic:spPr>
                      </pic:pic>
                    </a:graphicData>
                  </a:graphic>
                </wp:inline>
              </w:drawing>
            </w:r>
          </w:p>
        </w:tc>
        <w:tc>
          <w:tcPr>
            <w:tcW w:w="1645" w:type="dxa"/>
            <w:vAlign w:val="center"/>
          </w:tcPr>
          <w:p w:rsidR="00B20AD8" w:rsidRDefault="00B20AD8" w:rsidP="00354905">
            <w:pPr>
              <w:pStyle w:val="bodytext"/>
              <w:jc w:val="center"/>
              <w:rPr>
                <w:rFonts w:asciiTheme="minorHAnsi" w:hAnsiTheme="minorHAnsi" w:cs="Arial"/>
                <w:sz w:val="20"/>
                <w:szCs w:val="20"/>
                <w:lang w:val="en-US"/>
              </w:rPr>
            </w:pPr>
          </w:p>
        </w:tc>
        <w:tc>
          <w:tcPr>
            <w:tcW w:w="1353" w:type="dxa"/>
            <w:vAlign w:val="center"/>
          </w:tcPr>
          <w:p w:rsidR="00B20AD8" w:rsidRDefault="005172B4" w:rsidP="00354905">
            <w:pPr>
              <w:pStyle w:val="bodytext"/>
              <w:rPr>
                <w:rFonts w:asciiTheme="minorHAnsi" w:hAnsiTheme="minorHAnsi" w:cs="Arial"/>
                <w:sz w:val="20"/>
                <w:szCs w:val="20"/>
                <w:lang w:val="en-US"/>
              </w:rPr>
            </w:pPr>
            <w:r>
              <w:rPr>
                <w:rFonts w:asciiTheme="minorHAnsi" w:hAnsiTheme="minorHAnsi" w:cs="Arial"/>
                <w:sz w:val="20"/>
                <w:szCs w:val="20"/>
                <w:lang w:val="en-US"/>
              </w:rPr>
              <w:t>Women’s doubles</w:t>
            </w:r>
          </w:p>
        </w:tc>
        <w:tc>
          <w:tcPr>
            <w:tcW w:w="1880" w:type="dxa"/>
          </w:tcPr>
          <w:p w:rsidR="00B20AD8" w:rsidRPr="00B20AD8" w:rsidRDefault="00556593" w:rsidP="00354905">
            <w:pPr>
              <w:pStyle w:val="bodytext"/>
              <w:rPr>
                <w:rFonts w:asciiTheme="minorHAnsi" w:hAnsiTheme="minorHAnsi" w:cs="Arial"/>
                <w:sz w:val="20"/>
                <w:szCs w:val="20"/>
                <w:lang w:val="en-US"/>
              </w:rPr>
            </w:pPr>
            <w:r>
              <w:rPr>
                <w:rFonts w:asciiTheme="minorHAnsi" w:hAnsiTheme="minorHAnsi" w:cs="Arial"/>
                <w:sz w:val="20"/>
                <w:szCs w:val="20"/>
                <w:lang w:val="en-US"/>
              </w:rPr>
              <w:t xml:space="preserve">Came out of retirement to play in the Delhi Commonwealth Games. </w:t>
            </w:r>
          </w:p>
        </w:tc>
      </w:tr>
      <w:tr w:rsidR="00973F94" w:rsidTr="00187F5E">
        <w:trPr>
          <w:trHeight w:val="3207"/>
        </w:trPr>
        <w:tc>
          <w:tcPr>
            <w:tcW w:w="1507" w:type="dxa"/>
            <w:vAlign w:val="center"/>
          </w:tcPr>
          <w:p w:rsidR="00973F94" w:rsidRDefault="00973F94" w:rsidP="00354905">
            <w:pPr>
              <w:pStyle w:val="bodytext"/>
              <w:rPr>
                <w:rFonts w:ascii="Arial" w:hAnsi="Arial" w:cs="Arial"/>
                <w:b/>
                <w:bCs/>
                <w:sz w:val="20"/>
                <w:szCs w:val="20"/>
              </w:rPr>
            </w:pPr>
            <w:r>
              <w:rPr>
                <w:rFonts w:ascii="Arial" w:hAnsi="Arial" w:cs="Arial"/>
                <w:b/>
                <w:bCs/>
                <w:sz w:val="20"/>
                <w:szCs w:val="20"/>
              </w:rPr>
              <w:t>Jeff Tho</w:t>
            </w:r>
          </w:p>
        </w:tc>
        <w:tc>
          <w:tcPr>
            <w:tcW w:w="2571" w:type="dxa"/>
            <w:vAlign w:val="center"/>
          </w:tcPr>
          <w:p w:rsidR="00033066" w:rsidRPr="00033066" w:rsidRDefault="00033066" w:rsidP="00033066">
            <w:pPr>
              <w:shd w:val="clear" w:color="auto" w:fill="FFFFFF"/>
              <w:ind w:right="-5850"/>
              <w:rPr>
                <w:rFonts w:ascii="Arial" w:eastAsia="Times New Roman" w:hAnsi="Arial" w:cs="Arial"/>
                <w:sz w:val="20"/>
                <w:szCs w:val="20"/>
                <w:lang w:eastAsia="en-AU"/>
              </w:rPr>
            </w:pPr>
            <w:r>
              <w:rPr>
                <w:rFonts w:ascii="Arial" w:eastAsia="Times New Roman" w:hAnsi="Arial" w:cs="Arial"/>
                <w:noProof/>
                <w:sz w:val="20"/>
                <w:szCs w:val="20"/>
                <w:lang w:eastAsia="en-AU"/>
              </w:rPr>
              <w:drawing>
                <wp:inline distT="0" distB="0" distL="0" distR="0">
                  <wp:extent cx="1486800" cy="1905757"/>
                  <wp:effectExtent l="19050" t="0" r="0" b="0"/>
                  <wp:docPr id="3" name="Picture 3" descr="http://www.badminton.org.au/uploads/pics/Jeff_Action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badminton.org.au/uploads/pics/Jeff_Action_2.jpg"/>
                          <pic:cNvPicPr>
                            <a:picLocks noChangeAspect="1" noChangeArrowheads="1"/>
                          </pic:cNvPicPr>
                        </pic:nvPicPr>
                        <pic:blipFill>
                          <a:blip r:embed="rId14" cstate="print"/>
                          <a:srcRect/>
                          <a:stretch>
                            <a:fillRect/>
                          </a:stretch>
                        </pic:blipFill>
                        <pic:spPr bwMode="auto">
                          <a:xfrm>
                            <a:off x="0" y="0"/>
                            <a:ext cx="1486800" cy="1905757"/>
                          </a:xfrm>
                          <a:prstGeom prst="rect">
                            <a:avLst/>
                          </a:prstGeom>
                          <a:noFill/>
                          <a:ln w="9525">
                            <a:noFill/>
                            <a:miter lim="800000"/>
                            <a:headEnd/>
                            <a:tailEnd/>
                          </a:ln>
                        </pic:spPr>
                      </pic:pic>
                    </a:graphicData>
                  </a:graphic>
                </wp:inline>
              </w:drawing>
            </w:r>
          </w:p>
          <w:p w:rsidR="00973F94" w:rsidRDefault="00973F94" w:rsidP="00B00A81">
            <w:pPr>
              <w:shd w:val="clear" w:color="auto" w:fill="FFFFFF"/>
              <w:ind w:right="-5850"/>
              <w:rPr>
                <w:rFonts w:ascii="Arial" w:hAnsi="Arial" w:cs="Arial"/>
                <w:noProof/>
                <w:color w:val="0044CC"/>
                <w:lang w:eastAsia="en-AU"/>
              </w:rPr>
            </w:pPr>
          </w:p>
        </w:tc>
        <w:tc>
          <w:tcPr>
            <w:tcW w:w="1645" w:type="dxa"/>
            <w:vAlign w:val="center"/>
          </w:tcPr>
          <w:p w:rsidR="00973F94" w:rsidRDefault="00033066" w:rsidP="00187F5E">
            <w:pPr>
              <w:pStyle w:val="bodytext"/>
              <w:rPr>
                <w:rFonts w:asciiTheme="minorHAnsi" w:hAnsiTheme="minorHAnsi" w:cs="Arial"/>
                <w:sz w:val="20"/>
                <w:szCs w:val="20"/>
                <w:lang w:val="en-US"/>
              </w:rPr>
            </w:pPr>
            <w:r>
              <w:rPr>
                <w:rFonts w:asciiTheme="minorHAnsi" w:hAnsiTheme="minorHAnsi" w:cs="Arial"/>
                <w:sz w:val="20"/>
                <w:szCs w:val="20"/>
                <w:lang w:val="en-US"/>
              </w:rPr>
              <w:t>19 April 1988</w:t>
            </w:r>
          </w:p>
        </w:tc>
        <w:tc>
          <w:tcPr>
            <w:tcW w:w="1353" w:type="dxa"/>
            <w:vAlign w:val="center"/>
          </w:tcPr>
          <w:p w:rsidR="00973F94" w:rsidRDefault="00033066" w:rsidP="00354905">
            <w:pPr>
              <w:pStyle w:val="bodytext"/>
              <w:rPr>
                <w:rFonts w:asciiTheme="minorHAnsi" w:hAnsiTheme="minorHAnsi" w:cs="Arial"/>
                <w:sz w:val="20"/>
                <w:szCs w:val="20"/>
                <w:lang w:val="en-US"/>
              </w:rPr>
            </w:pPr>
            <w:r>
              <w:rPr>
                <w:rFonts w:asciiTheme="minorHAnsi" w:hAnsiTheme="minorHAnsi" w:cs="Arial"/>
                <w:sz w:val="20"/>
                <w:szCs w:val="20"/>
                <w:lang w:val="en-US"/>
              </w:rPr>
              <w:t>Men’s singles</w:t>
            </w:r>
          </w:p>
        </w:tc>
        <w:tc>
          <w:tcPr>
            <w:tcW w:w="1880" w:type="dxa"/>
          </w:tcPr>
          <w:p w:rsidR="00033066" w:rsidRPr="00033066" w:rsidRDefault="00033066" w:rsidP="00033066">
            <w:pPr>
              <w:pStyle w:val="bodytext"/>
              <w:rPr>
                <w:rFonts w:asciiTheme="minorHAnsi" w:hAnsiTheme="minorHAnsi" w:cs="Arial"/>
                <w:sz w:val="20"/>
                <w:szCs w:val="20"/>
                <w:lang w:val="en-US"/>
              </w:rPr>
            </w:pPr>
            <w:r>
              <w:rPr>
                <w:rFonts w:asciiTheme="minorHAnsi" w:hAnsiTheme="minorHAnsi" w:cs="Arial"/>
                <w:sz w:val="20"/>
                <w:szCs w:val="20"/>
                <w:lang w:val="en-US"/>
              </w:rPr>
              <w:t xml:space="preserve">Began playing badminton when he was 9 years old in Bendigo, Victoria. </w:t>
            </w:r>
            <w:r w:rsidRPr="00033066">
              <w:rPr>
                <w:rFonts w:asciiTheme="minorHAnsi" w:hAnsiTheme="minorHAnsi" w:cs="Arial"/>
                <w:sz w:val="20"/>
                <w:szCs w:val="20"/>
                <w:lang w:val="en-US"/>
              </w:rPr>
              <w:t>He won his first national title in 2004 at the Youth Commonwealth Games.</w:t>
            </w:r>
          </w:p>
          <w:p w:rsidR="00973F94" w:rsidRPr="00B20AD8" w:rsidRDefault="00973F94" w:rsidP="00033066">
            <w:pPr>
              <w:pStyle w:val="bodytext"/>
              <w:rPr>
                <w:rFonts w:asciiTheme="minorHAnsi" w:hAnsiTheme="minorHAnsi" w:cs="Arial"/>
                <w:sz w:val="20"/>
                <w:szCs w:val="20"/>
                <w:lang w:val="en-US"/>
              </w:rPr>
            </w:pPr>
          </w:p>
        </w:tc>
      </w:tr>
      <w:tr w:rsidR="00973F94" w:rsidTr="00033066">
        <w:trPr>
          <w:trHeight w:val="3207"/>
        </w:trPr>
        <w:tc>
          <w:tcPr>
            <w:tcW w:w="1507" w:type="dxa"/>
            <w:vAlign w:val="center"/>
          </w:tcPr>
          <w:p w:rsidR="00973F94" w:rsidRDefault="00973F94" w:rsidP="00354905">
            <w:pPr>
              <w:pStyle w:val="bodytext"/>
              <w:rPr>
                <w:rFonts w:ascii="Arial" w:hAnsi="Arial" w:cs="Arial"/>
                <w:b/>
                <w:bCs/>
                <w:sz w:val="20"/>
                <w:szCs w:val="20"/>
              </w:rPr>
            </w:pPr>
            <w:r>
              <w:rPr>
                <w:rFonts w:ascii="Arial" w:hAnsi="Arial" w:cs="Arial"/>
                <w:b/>
                <w:bCs/>
                <w:sz w:val="20"/>
                <w:szCs w:val="20"/>
              </w:rPr>
              <w:t>Raj Veeran</w:t>
            </w:r>
          </w:p>
        </w:tc>
        <w:tc>
          <w:tcPr>
            <w:tcW w:w="2571" w:type="dxa"/>
            <w:vAlign w:val="center"/>
          </w:tcPr>
          <w:p w:rsidR="00033066" w:rsidRDefault="00033066" w:rsidP="00033066">
            <w:pPr>
              <w:shd w:val="clear" w:color="auto" w:fill="FFFFFF"/>
              <w:ind w:right="-5850"/>
              <w:rPr>
                <w:rFonts w:ascii="Arial" w:eastAsia="Times New Roman" w:hAnsi="Arial" w:cs="Arial"/>
                <w:noProof/>
                <w:sz w:val="20"/>
                <w:szCs w:val="20"/>
                <w:lang w:eastAsia="en-AU"/>
              </w:rPr>
            </w:pPr>
          </w:p>
          <w:p w:rsidR="00033066" w:rsidRDefault="00033066" w:rsidP="00033066">
            <w:pPr>
              <w:shd w:val="clear" w:color="auto" w:fill="FFFFFF"/>
              <w:ind w:right="-5850"/>
              <w:rPr>
                <w:rFonts w:ascii="Arial" w:eastAsia="Times New Roman" w:hAnsi="Arial" w:cs="Arial"/>
                <w:noProof/>
                <w:sz w:val="20"/>
                <w:szCs w:val="20"/>
                <w:lang w:eastAsia="en-AU"/>
              </w:rPr>
            </w:pPr>
          </w:p>
          <w:p w:rsidR="00033066" w:rsidRPr="00033066" w:rsidRDefault="00033066" w:rsidP="00033066">
            <w:pPr>
              <w:shd w:val="clear" w:color="auto" w:fill="FFFFFF"/>
              <w:ind w:right="-5850"/>
              <w:rPr>
                <w:rFonts w:ascii="Arial" w:eastAsia="Times New Roman" w:hAnsi="Arial" w:cs="Arial"/>
                <w:sz w:val="20"/>
                <w:szCs w:val="20"/>
                <w:lang w:eastAsia="en-AU"/>
              </w:rPr>
            </w:pPr>
            <w:r>
              <w:rPr>
                <w:rFonts w:ascii="Arial" w:eastAsia="Times New Roman" w:hAnsi="Arial" w:cs="Arial"/>
                <w:noProof/>
                <w:sz w:val="20"/>
                <w:szCs w:val="20"/>
                <w:lang w:eastAsia="en-AU"/>
              </w:rPr>
              <w:drawing>
                <wp:inline distT="0" distB="0" distL="0" distR="0">
                  <wp:extent cx="1486800" cy="1115565"/>
                  <wp:effectExtent l="19050" t="0" r="0" b="0"/>
                  <wp:docPr id="1" name="Picture 1" descr="http://www.badminton.org.au/typo3temp/pics/9fe1e579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adminton.org.au/typo3temp/pics/9fe1e57922.jpg"/>
                          <pic:cNvPicPr>
                            <a:picLocks noChangeAspect="1" noChangeArrowheads="1"/>
                          </pic:cNvPicPr>
                        </pic:nvPicPr>
                        <pic:blipFill>
                          <a:blip r:embed="rId15" cstate="print"/>
                          <a:srcRect/>
                          <a:stretch>
                            <a:fillRect/>
                          </a:stretch>
                        </pic:blipFill>
                        <pic:spPr bwMode="auto">
                          <a:xfrm>
                            <a:off x="0" y="0"/>
                            <a:ext cx="1486800" cy="1115565"/>
                          </a:xfrm>
                          <a:prstGeom prst="rect">
                            <a:avLst/>
                          </a:prstGeom>
                          <a:noFill/>
                          <a:ln w="9525">
                            <a:noFill/>
                            <a:miter lim="800000"/>
                            <a:headEnd/>
                            <a:tailEnd/>
                          </a:ln>
                        </pic:spPr>
                      </pic:pic>
                    </a:graphicData>
                  </a:graphic>
                </wp:inline>
              </w:drawing>
            </w:r>
          </w:p>
          <w:p w:rsidR="00973F94" w:rsidRDefault="00973F94" w:rsidP="00B00A81">
            <w:pPr>
              <w:shd w:val="clear" w:color="auto" w:fill="FFFFFF"/>
              <w:ind w:right="-5850"/>
              <w:rPr>
                <w:rFonts w:ascii="Arial" w:hAnsi="Arial" w:cs="Arial"/>
                <w:noProof/>
                <w:color w:val="0044CC"/>
                <w:lang w:eastAsia="en-AU"/>
              </w:rPr>
            </w:pPr>
          </w:p>
        </w:tc>
        <w:tc>
          <w:tcPr>
            <w:tcW w:w="1645" w:type="dxa"/>
            <w:vAlign w:val="center"/>
          </w:tcPr>
          <w:p w:rsidR="00033066" w:rsidRDefault="00033066" w:rsidP="00033066">
            <w:pPr>
              <w:pStyle w:val="bodytext"/>
              <w:jc w:val="center"/>
              <w:rPr>
                <w:rFonts w:ascii="Verdana" w:hAnsi="Verdana" w:cs="Arial"/>
                <w:sz w:val="20"/>
                <w:szCs w:val="20"/>
                <w:lang w:val="en-US"/>
              </w:rPr>
            </w:pPr>
          </w:p>
          <w:p w:rsidR="00033066" w:rsidRPr="00033066" w:rsidRDefault="00033066" w:rsidP="00033066">
            <w:pPr>
              <w:pStyle w:val="bodytext"/>
              <w:rPr>
                <w:rFonts w:asciiTheme="minorHAnsi" w:hAnsiTheme="minorHAnsi" w:cs="Arial"/>
                <w:sz w:val="20"/>
                <w:szCs w:val="20"/>
                <w:lang w:val="en-US"/>
              </w:rPr>
            </w:pPr>
            <w:r w:rsidRPr="00033066">
              <w:rPr>
                <w:rFonts w:asciiTheme="minorHAnsi" w:hAnsiTheme="minorHAnsi" w:cs="Arial"/>
                <w:sz w:val="20"/>
                <w:szCs w:val="20"/>
                <w:lang w:val="en-US"/>
              </w:rPr>
              <w:t>10 July 1985</w:t>
            </w:r>
          </w:p>
          <w:p w:rsidR="00973F94" w:rsidRDefault="00973F94" w:rsidP="00354905">
            <w:pPr>
              <w:pStyle w:val="bodytext"/>
              <w:jc w:val="center"/>
              <w:rPr>
                <w:rFonts w:asciiTheme="minorHAnsi" w:hAnsiTheme="minorHAnsi" w:cs="Arial"/>
                <w:sz w:val="20"/>
                <w:szCs w:val="20"/>
                <w:lang w:val="en-US"/>
              </w:rPr>
            </w:pPr>
          </w:p>
        </w:tc>
        <w:tc>
          <w:tcPr>
            <w:tcW w:w="1353" w:type="dxa"/>
            <w:vAlign w:val="center"/>
          </w:tcPr>
          <w:p w:rsidR="00973F94" w:rsidRDefault="00033066" w:rsidP="00354905">
            <w:pPr>
              <w:pStyle w:val="bodytext"/>
              <w:rPr>
                <w:rFonts w:asciiTheme="minorHAnsi" w:hAnsiTheme="minorHAnsi" w:cs="Arial"/>
                <w:sz w:val="20"/>
                <w:szCs w:val="20"/>
                <w:lang w:val="en-US"/>
              </w:rPr>
            </w:pPr>
            <w:r>
              <w:rPr>
                <w:rFonts w:asciiTheme="minorHAnsi" w:hAnsiTheme="minorHAnsi" w:cs="Arial"/>
                <w:sz w:val="20"/>
                <w:szCs w:val="20"/>
                <w:lang w:val="en-US"/>
              </w:rPr>
              <w:t>Mixed doubles</w:t>
            </w:r>
          </w:p>
        </w:tc>
        <w:tc>
          <w:tcPr>
            <w:tcW w:w="1880" w:type="dxa"/>
          </w:tcPr>
          <w:p w:rsidR="00033066" w:rsidRDefault="00033066" w:rsidP="00033066">
            <w:pPr>
              <w:pStyle w:val="bodytext"/>
              <w:rPr>
                <w:rFonts w:ascii="Arial" w:hAnsi="Arial" w:cs="Arial"/>
                <w:sz w:val="20"/>
                <w:szCs w:val="20"/>
              </w:rPr>
            </w:pPr>
            <w:r>
              <w:rPr>
                <w:rFonts w:asciiTheme="minorHAnsi" w:hAnsiTheme="minorHAnsi" w:cs="Arial"/>
                <w:sz w:val="20"/>
                <w:szCs w:val="20"/>
                <w:lang w:val="en-US"/>
              </w:rPr>
              <w:t xml:space="preserve">He played in the </w:t>
            </w:r>
            <w:r w:rsidRPr="00033066">
              <w:rPr>
                <w:rFonts w:asciiTheme="minorHAnsi" w:hAnsiTheme="minorHAnsi" w:cs="Arial"/>
                <w:sz w:val="20"/>
                <w:szCs w:val="20"/>
                <w:lang w:val="en-US"/>
              </w:rPr>
              <w:t xml:space="preserve">Thomas Cup finals for </w:t>
            </w:r>
            <w:r>
              <w:rPr>
                <w:rFonts w:asciiTheme="minorHAnsi" w:hAnsiTheme="minorHAnsi" w:cs="Arial"/>
                <w:sz w:val="20"/>
                <w:szCs w:val="20"/>
                <w:lang w:val="en-US"/>
              </w:rPr>
              <w:t xml:space="preserve">Australia in Malaysia and in </w:t>
            </w:r>
            <w:r w:rsidRPr="00033066">
              <w:rPr>
                <w:rFonts w:asciiTheme="minorHAnsi" w:hAnsiTheme="minorHAnsi" w:cs="Arial"/>
                <w:sz w:val="20"/>
                <w:szCs w:val="20"/>
                <w:lang w:val="en-US"/>
              </w:rPr>
              <w:t>the final of the Scotland International in front of His Royal Highness Prince Andrew</w:t>
            </w:r>
            <w:r>
              <w:rPr>
                <w:rFonts w:ascii="Verdana" w:hAnsi="Verdana" w:cs="Arial"/>
                <w:sz w:val="20"/>
                <w:szCs w:val="20"/>
                <w:lang w:val="en-US"/>
              </w:rPr>
              <w:t>.</w:t>
            </w:r>
          </w:p>
          <w:p w:rsidR="00973F94" w:rsidRPr="00B20AD8" w:rsidRDefault="00973F94" w:rsidP="00033066">
            <w:pPr>
              <w:pStyle w:val="bodytext"/>
              <w:rPr>
                <w:rFonts w:asciiTheme="minorHAnsi" w:hAnsiTheme="minorHAnsi" w:cs="Arial"/>
                <w:sz w:val="20"/>
                <w:szCs w:val="20"/>
                <w:lang w:val="en-US"/>
              </w:rPr>
            </w:pPr>
          </w:p>
        </w:tc>
      </w:tr>
      <w:tr w:rsidR="00973F94" w:rsidTr="00354905">
        <w:trPr>
          <w:trHeight w:val="3207"/>
        </w:trPr>
        <w:tc>
          <w:tcPr>
            <w:tcW w:w="1507" w:type="dxa"/>
            <w:vAlign w:val="center"/>
          </w:tcPr>
          <w:p w:rsidR="00973F94" w:rsidRDefault="00973F94" w:rsidP="00354905">
            <w:pPr>
              <w:pStyle w:val="bodytext"/>
              <w:rPr>
                <w:rFonts w:ascii="Arial" w:hAnsi="Arial" w:cs="Arial"/>
                <w:b/>
                <w:bCs/>
                <w:sz w:val="20"/>
                <w:szCs w:val="20"/>
              </w:rPr>
            </w:pPr>
            <w:r>
              <w:rPr>
                <w:rFonts w:ascii="Arial" w:hAnsi="Arial" w:cs="Arial"/>
                <w:b/>
                <w:bCs/>
                <w:sz w:val="20"/>
                <w:szCs w:val="20"/>
              </w:rPr>
              <w:t>Kate Wilson Smith</w:t>
            </w:r>
          </w:p>
        </w:tc>
        <w:tc>
          <w:tcPr>
            <w:tcW w:w="2571" w:type="dxa"/>
            <w:vAlign w:val="center"/>
          </w:tcPr>
          <w:p w:rsidR="00973F94" w:rsidRDefault="000A2C84" w:rsidP="00B00A81">
            <w:pPr>
              <w:shd w:val="clear" w:color="auto" w:fill="FFFFFF"/>
              <w:ind w:right="-5850"/>
              <w:rPr>
                <w:rFonts w:ascii="Arial" w:hAnsi="Arial" w:cs="Arial"/>
                <w:noProof/>
                <w:color w:val="0044CC"/>
                <w:lang w:eastAsia="en-AU"/>
              </w:rPr>
            </w:pPr>
            <w:r>
              <w:rPr>
                <w:rFonts w:ascii="Arial" w:hAnsi="Arial" w:cs="Arial"/>
                <w:noProof/>
                <w:color w:val="0000FF"/>
                <w:lang w:eastAsia="en-AU"/>
              </w:rPr>
              <w:drawing>
                <wp:inline distT="0" distB="0" distL="0" distR="0">
                  <wp:extent cx="1486800" cy="1821854"/>
                  <wp:effectExtent l="19050" t="0" r="0" b="0"/>
                  <wp:docPr id="2" name="ipfTH9OtsMRsW1xtM:" descr="http://t2.gstatic.com/images?q=tbn:TH9OtsMRsW1xtM:http://www.badminton.org.au/uploads/RTEmagicC_Kate_Wilson-Smith_April_2009_01.jpg.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TH9OtsMRsW1xtM:" descr="http://t2.gstatic.com/images?q=tbn:TH9OtsMRsW1xtM:http://www.badminton.org.au/uploads/RTEmagicC_Kate_Wilson-Smith_April_2009_01.jpg.jpg">
                            <a:hlinkClick r:id="rId16"/>
                          </pic:cNvPr>
                          <pic:cNvPicPr>
                            <a:picLocks noChangeAspect="1" noChangeArrowheads="1"/>
                          </pic:cNvPicPr>
                        </pic:nvPicPr>
                        <pic:blipFill>
                          <a:blip r:embed="rId17" cstate="print"/>
                          <a:srcRect/>
                          <a:stretch>
                            <a:fillRect/>
                          </a:stretch>
                        </pic:blipFill>
                        <pic:spPr bwMode="auto">
                          <a:xfrm>
                            <a:off x="0" y="0"/>
                            <a:ext cx="1486800" cy="1821854"/>
                          </a:xfrm>
                          <a:prstGeom prst="rect">
                            <a:avLst/>
                          </a:prstGeom>
                          <a:noFill/>
                          <a:ln w="9525">
                            <a:noFill/>
                            <a:miter lim="800000"/>
                            <a:headEnd/>
                            <a:tailEnd/>
                          </a:ln>
                        </pic:spPr>
                      </pic:pic>
                    </a:graphicData>
                  </a:graphic>
                </wp:inline>
              </w:drawing>
            </w:r>
          </w:p>
        </w:tc>
        <w:tc>
          <w:tcPr>
            <w:tcW w:w="1645" w:type="dxa"/>
            <w:vAlign w:val="center"/>
          </w:tcPr>
          <w:p w:rsidR="00973F94" w:rsidRDefault="00187F5E" w:rsidP="00187F5E">
            <w:pPr>
              <w:pStyle w:val="bodytext"/>
              <w:rPr>
                <w:rFonts w:asciiTheme="minorHAnsi" w:hAnsiTheme="minorHAnsi" w:cs="Arial"/>
                <w:sz w:val="20"/>
                <w:szCs w:val="20"/>
                <w:lang w:val="en-US"/>
              </w:rPr>
            </w:pPr>
            <w:r w:rsidRPr="00187F5E">
              <w:rPr>
                <w:rFonts w:asciiTheme="minorHAnsi" w:hAnsiTheme="minorHAnsi" w:cs="Arial"/>
                <w:sz w:val="20"/>
                <w:szCs w:val="20"/>
                <w:lang w:val="en-US"/>
              </w:rPr>
              <w:t>9 January 1979</w:t>
            </w:r>
          </w:p>
        </w:tc>
        <w:tc>
          <w:tcPr>
            <w:tcW w:w="1353" w:type="dxa"/>
            <w:vAlign w:val="center"/>
          </w:tcPr>
          <w:p w:rsidR="00973F94" w:rsidRDefault="00EC5581" w:rsidP="00354905">
            <w:pPr>
              <w:pStyle w:val="bodytext"/>
              <w:rPr>
                <w:rFonts w:asciiTheme="minorHAnsi" w:hAnsiTheme="minorHAnsi" w:cs="Arial"/>
                <w:sz w:val="20"/>
                <w:szCs w:val="20"/>
                <w:lang w:val="en-US"/>
              </w:rPr>
            </w:pPr>
            <w:r w:rsidRPr="00EC5581">
              <w:rPr>
                <w:rFonts w:asciiTheme="minorHAnsi" w:hAnsiTheme="minorHAnsi" w:cs="Arial"/>
                <w:sz w:val="20"/>
                <w:szCs w:val="20"/>
                <w:lang w:val="en-US"/>
              </w:rPr>
              <w:t>Women's doubles &amp; mixed doubles</w:t>
            </w:r>
          </w:p>
        </w:tc>
        <w:tc>
          <w:tcPr>
            <w:tcW w:w="1880" w:type="dxa"/>
          </w:tcPr>
          <w:p w:rsidR="00973F94" w:rsidRPr="00B20AD8" w:rsidRDefault="0084435A" w:rsidP="00354905">
            <w:pPr>
              <w:pStyle w:val="bodytext"/>
              <w:rPr>
                <w:rFonts w:asciiTheme="minorHAnsi" w:hAnsiTheme="minorHAnsi" w:cs="Arial"/>
                <w:sz w:val="20"/>
                <w:szCs w:val="20"/>
                <w:lang w:val="en-US"/>
              </w:rPr>
            </w:pPr>
            <w:r>
              <w:rPr>
                <w:rFonts w:asciiTheme="minorHAnsi" w:hAnsiTheme="minorHAnsi" w:cs="Arial"/>
                <w:sz w:val="20"/>
                <w:szCs w:val="20"/>
                <w:lang w:val="en-US"/>
              </w:rPr>
              <w:t xml:space="preserve">This will be Kate’s fourth commonwealth games. </w:t>
            </w:r>
          </w:p>
        </w:tc>
      </w:tr>
    </w:tbl>
    <w:p w:rsidR="0075652E" w:rsidRPr="0075652E" w:rsidRDefault="0075652E" w:rsidP="0075652E"/>
    <w:p w:rsidR="00D94B86" w:rsidRDefault="00D94B86" w:rsidP="00D94B86">
      <w:pPr>
        <w:pStyle w:val="bodytext"/>
        <w:rPr>
          <w:rFonts w:ascii="Arial" w:hAnsi="Arial" w:cs="Arial"/>
          <w:sz w:val="20"/>
          <w:szCs w:val="20"/>
        </w:rPr>
      </w:pPr>
    </w:p>
    <w:p w:rsidR="005A26AD" w:rsidRPr="005A26AD" w:rsidRDefault="005A26AD" w:rsidP="005A26AD"/>
    <w:p w:rsidR="00EC5581" w:rsidRDefault="00EC5581" w:rsidP="005A26AD"/>
    <w:p w:rsidR="005F008A" w:rsidRDefault="00246958" w:rsidP="005A26AD">
      <w:r w:rsidRPr="006F7CE5">
        <w:rPr>
          <w:b/>
        </w:rPr>
        <w:t>References</w:t>
      </w:r>
      <w:r>
        <w:br/>
      </w:r>
      <w:r w:rsidRPr="006F7CE5">
        <w:t>http://www.foxsports.com.au/other-sports/australia-finalise-badminton-team/story-e6frf5ic-1111116403837</w:t>
      </w:r>
    </w:p>
    <w:p w:rsidR="00246958" w:rsidRPr="005A26AD" w:rsidRDefault="00246958" w:rsidP="005A26AD">
      <w:r w:rsidRPr="00246958">
        <w:t>http://www.badminton.org.au/index.php?id=56</w:t>
      </w:r>
    </w:p>
    <w:sectPr w:rsidR="00246958" w:rsidRPr="005A26AD" w:rsidSect="004233BA">
      <w:pgSz w:w="11906" w:h="16838" w:code="9"/>
      <w:pgMar w:top="1440" w:right="1701" w:bottom="1440"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10"/>
  <w:displayHorizontalDrawingGridEvery w:val="2"/>
  <w:displayVerticalDrawingGridEvery w:val="2"/>
  <w:characterSpacingControl w:val="doNotCompress"/>
  <w:compat/>
  <w:rsids>
    <w:rsidRoot w:val="00CE2A1A"/>
    <w:rsid w:val="00033066"/>
    <w:rsid w:val="00050B5E"/>
    <w:rsid w:val="000718AE"/>
    <w:rsid w:val="000A2C84"/>
    <w:rsid w:val="00110480"/>
    <w:rsid w:val="00120F44"/>
    <w:rsid w:val="00187F5E"/>
    <w:rsid w:val="00192C20"/>
    <w:rsid w:val="001A1795"/>
    <w:rsid w:val="001C16D7"/>
    <w:rsid w:val="00246958"/>
    <w:rsid w:val="002A605F"/>
    <w:rsid w:val="00354677"/>
    <w:rsid w:val="00354905"/>
    <w:rsid w:val="00382A95"/>
    <w:rsid w:val="003904B5"/>
    <w:rsid w:val="003D0EDD"/>
    <w:rsid w:val="003E2DF8"/>
    <w:rsid w:val="004233BA"/>
    <w:rsid w:val="004766D4"/>
    <w:rsid w:val="00484F13"/>
    <w:rsid w:val="0049350A"/>
    <w:rsid w:val="004D6423"/>
    <w:rsid w:val="005172B4"/>
    <w:rsid w:val="00546C29"/>
    <w:rsid w:val="00554B87"/>
    <w:rsid w:val="00556593"/>
    <w:rsid w:val="005A26AD"/>
    <w:rsid w:val="005F008A"/>
    <w:rsid w:val="00602AB2"/>
    <w:rsid w:val="00631374"/>
    <w:rsid w:val="00661501"/>
    <w:rsid w:val="006D3AE4"/>
    <w:rsid w:val="006F7CE5"/>
    <w:rsid w:val="0075652E"/>
    <w:rsid w:val="00774B2C"/>
    <w:rsid w:val="0078620C"/>
    <w:rsid w:val="007B20D7"/>
    <w:rsid w:val="007B7F37"/>
    <w:rsid w:val="0084435A"/>
    <w:rsid w:val="008E5BA7"/>
    <w:rsid w:val="008F5772"/>
    <w:rsid w:val="00973F94"/>
    <w:rsid w:val="009765FF"/>
    <w:rsid w:val="00992CC5"/>
    <w:rsid w:val="009D28AE"/>
    <w:rsid w:val="009F40D2"/>
    <w:rsid w:val="00A11E61"/>
    <w:rsid w:val="00A175D4"/>
    <w:rsid w:val="00A25004"/>
    <w:rsid w:val="00AE7678"/>
    <w:rsid w:val="00B00A81"/>
    <w:rsid w:val="00B20AD8"/>
    <w:rsid w:val="00B83D4D"/>
    <w:rsid w:val="00BE4FE1"/>
    <w:rsid w:val="00BE7397"/>
    <w:rsid w:val="00C539DC"/>
    <w:rsid w:val="00C6507F"/>
    <w:rsid w:val="00C90535"/>
    <w:rsid w:val="00CE21CB"/>
    <w:rsid w:val="00CE2A1A"/>
    <w:rsid w:val="00D94B86"/>
    <w:rsid w:val="00DB1E2E"/>
    <w:rsid w:val="00E10319"/>
    <w:rsid w:val="00E93FB7"/>
    <w:rsid w:val="00EC5581"/>
    <w:rsid w:val="00EE4E7C"/>
    <w:rsid w:val="00F14857"/>
    <w:rsid w:val="00F1652B"/>
    <w:rsid w:val="00F60017"/>
    <w:rsid w:val="00FA5D7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before="200"/>
        <w:ind w:right="9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0319"/>
  </w:style>
  <w:style w:type="paragraph" w:styleId="Heading1">
    <w:name w:val="heading 1"/>
    <w:basedOn w:val="Normal"/>
    <w:next w:val="Normal"/>
    <w:link w:val="Heading1Char"/>
    <w:uiPriority w:val="9"/>
    <w:qFormat/>
    <w:rsid w:val="004D642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A26AD"/>
    <w:pPr>
      <w:keepNext/>
      <w:keepLines/>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E2A1A"/>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2A1A"/>
    <w:rPr>
      <w:rFonts w:ascii="Tahoma" w:hAnsi="Tahoma" w:cs="Tahoma"/>
      <w:sz w:val="16"/>
      <w:szCs w:val="16"/>
    </w:rPr>
  </w:style>
  <w:style w:type="character" w:customStyle="1" w:styleId="Heading1Char">
    <w:name w:val="Heading 1 Char"/>
    <w:basedOn w:val="DefaultParagraphFont"/>
    <w:link w:val="Heading1"/>
    <w:uiPriority w:val="9"/>
    <w:rsid w:val="004D642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A26AD"/>
    <w:rPr>
      <w:rFonts w:asciiTheme="majorHAnsi" w:eastAsiaTheme="majorEastAsia" w:hAnsiTheme="majorHAnsi" w:cstheme="majorBidi"/>
      <w:b/>
      <w:bCs/>
      <w:color w:val="4F81BD" w:themeColor="accent1"/>
      <w:sz w:val="26"/>
      <w:szCs w:val="26"/>
    </w:rPr>
  </w:style>
  <w:style w:type="paragraph" w:customStyle="1" w:styleId="bodytext">
    <w:name w:val="bodytext"/>
    <w:basedOn w:val="Normal"/>
    <w:rsid w:val="00D94B86"/>
    <w:pPr>
      <w:spacing w:before="100" w:beforeAutospacing="1" w:after="100" w:afterAutospacing="1"/>
      <w:ind w:right="0"/>
    </w:pPr>
    <w:rPr>
      <w:rFonts w:ascii="Times New Roman" w:eastAsia="Times New Roman" w:hAnsi="Times New Roman" w:cs="Times New Roman"/>
      <w:sz w:val="24"/>
      <w:szCs w:val="24"/>
      <w:lang w:eastAsia="en-AU"/>
    </w:rPr>
  </w:style>
  <w:style w:type="table" w:styleId="TableGrid">
    <w:name w:val="Table Grid"/>
    <w:basedOn w:val="TableNormal"/>
    <w:uiPriority w:val="59"/>
    <w:rsid w:val="0075652E"/>
    <w:pPr>
      <w:spacing w:befor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3E2DF8"/>
    <w:pPr>
      <w:spacing w:before="100" w:beforeAutospacing="1" w:after="100" w:afterAutospacing="1"/>
      <w:ind w:right="0"/>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24695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4232761">
      <w:bodyDiv w:val="1"/>
      <w:marLeft w:val="0"/>
      <w:marRight w:val="0"/>
      <w:marTop w:val="0"/>
      <w:marBottom w:val="0"/>
      <w:divBdr>
        <w:top w:val="none" w:sz="0" w:space="0" w:color="auto"/>
        <w:left w:val="none" w:sz="0" w:space="0" w:color="auto"/>
        <w:bottom w:val="none" w:sz="0" w:space="0" w:color="auto"/>
        <w:right w:val="none" w:sz="0" w:space="0" w:color="auto"/>
      </w:divBdr>
      <w:divsChild>
        <w:div w:id="1223327456">
          <w:marLeft w:val="0"/>
          <w:marRight w:val="0"/>
          <w:marTop w:val="0"/>
          <w:marBottom w:val="0"/>
          <w:divBdr>
            <w:top w:val="none" w:sz="0" w:space="0" w:color="auto"/>
            <w:left w:val="none" w:sz="0" w:space="0" w:color="auto"/>
            <w:bottom w:val="none" w:sz="0" w:space="0" w:color="auto"/>
            <w:right w:val="none" w:sz="0" w:space="0" w:color="auto"/>
          </w:divBdr>
          <w:divsChild>
            <w:div w:id="407197237">
              <w:marLeft w:val="-5850"/>
              <w:marRight w:val="-5850"/>
              <w:marTop w:val="0"/>
              <w:marBottom w:val="0"/>
              <w:divBdr>
                <w:top w:val="none" w:sz="0" w:space="0" w:color="auto"/>
                <w:left w:val="none" w:sz="0" w:space="0" w:color="auto"/>
                <w:bottom w:val="none" w:sz="0" w:space="0" w:color="auto"/>
                <w:right w:val="none" w:sz="0" w:space="0" w:color="auto"/>
              </w:divBdr>
              <w:divsChild>
                <w:div w:id="145321949">
                  <w:marLeft w:val="0"/>
                  <w:marRight w:val="0"/>
                  <w:marTop w:val="0"/>
                  <w:marBottom w:val="0"/>
                  <w:divBdr>
                    <w:top w:val="none" w:sz="0" w:space="0" w:color="auto"/>
                    <w:left w:val="none" w:sz="0" w:space="0" w:color="auto"/>
                    <w:bottom w:val="none" w:sz="0" w:space="0" w:color="auto"/>
                    <w:right w:val="none" w:sz="0" w:space="0" w:color="auto"/>
                  </w:divBdr>
                  <w:divsChild>
                    <w:div w:id="2902311">
                      <w:marLeft w:val="0"/>
                      <w:marRight w:val="0"/>
                      <w:marTop w:val="0"/>
                      <w:marBottom w:val="0"/>
                      <w:divBdr>
                        <w:top w:val="none" w:sz="0" w:space="0" w:color="auto"/>
                        <w:left w:val="none" w:sz="0" w:space="0" w:color="auto"/>
                        <w:bottom w:val="none" w:sz="0" w:space="0" w:color="auto"/>
                        <w:right w:val="none" w:sz="0" w:space="0" w:color="auto"/>
                      </w:divBdr>
                      <w:divsChild>
                        <w:div w:id="1093361287">
                          <w:marLeft w:val="2640"/>
                          <w:marRight w:val="0"/>
                          <w:marTop w:val="0"/>
                          <w:marBottom w:val="0"/>
                          <w:divBdr>
                            <w:top w:val="none" w:sz="0" w:space="0" w:color="auto"/>
                            <w:left w:val="none" w:sz="0" w:space="0" w:color="auto"/>
                            <w:bottom w:val="none" w:sz="0" w:space="0" w:color="auto"/>
                            <w:right w:val="none" w:sz="0" w:space="0" w:color="auto"/>
                          </w:divBdr>
                          <w:divsChild>
                            <w:div w:id="56361752">
                              <w:marLeft w:val="0"/>
                              <w:marRight w:val="0"/>
                              <w:marTop w:val="0"/>
                              <w:marBottom w:val="0"/>
                              <w:divBdr>
                                <w:top w:val="none" w:sz="0" w:space="0" w:color="auto"/>
                                <w:left w:val="none" w:sz="0" w:space="0" w:color="auto"/>
                                <w:bottom w:val="none" w:sz="0" w:space="0" w:color="auto"/>
                                <w:right w:val="none" w:sz="0" w:space="0" w:color="auto"/>
                              </w:divBdr>
                              <w:divsChild>
                                <w:div w:id="26299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2624486">
      <w:bodyDiv w:val="1"/>
      <w:marLeft w:val="0"/>
      <w:marRight w:val="0"/>
      <w:marTop w:val="0"/>
      <w:marBottom w:val="0"/>
      <w:divBdr>
        <w:top w:val="none" w:sz="0" w:space="0" w:color="auto"/>
        <w:left w:val="none" w:sz="0" w:space="0" w:color="auto"/>
        <w:bottom w:val="none" w:sz="0" w:space="0" w:color="auto"/>
        <w:right w:val="none" w:sz="0" w:space="0" w:color="auto"/>
      </w:divBdr>
      <w:divsChild>
        <w:div w:id="874076070">
          <w:marLeft w:val="0"/>
          <w:marRight w:val="0"/>
          <w:marTop w:val="0"/>
          <w:marBottom w:val="0"/>
          <w:divBdr>
            <w:top w:val="none" w:sz="0" w:space="0" w:color="auto"/>
            <w:left w:val="none" w:sz="0" w:space="0" w:color="auto"/>
            <w:bottom w:val="none" w:sz="0" w:space="0" w:color="auto"/>
            <w:right w:val="none" w:sz="0" w:space="0" w:color="auto"/>
          </w:divBdr>
          <w:divsChild>
            <w:div w:id="882861138">
              <w:marLeft w:val="-5850"/>
              <w:marRight w:val="-5850"/>
              <w:marTop w:val="0"/>
              <w:marBottom w:val="0"/>
              <w:divBdr>
                <w:top w:val="none" w:sz="0" w:space="0" w:color="auto"/>
                <w:left w:val="none" w:sz="0" w:space="0" w:color="auto"/>
                <w:bottom w:val="none" w:sz="0" w:space="0" w:color="auto"/>
                <w:right w:val="none" w:sz="0" w:space="0" w:color="auto"/>
              </w:divBdr>
              <w:divsChild>
                <w:div w:id="1677877216">
                  <w:marLeft w:val="0"/>
                  <w:marRight w:val="0"/>
                  <w:marTop w:val="0"/>
                  <w:marBottom w:val="0"/>
                  <w:divBdr>
                    <w:top w:val="none" w:sz="0" w:space="0" w:color="auto"/>
                    <w:left w:val="none" w:sz="0" w:space="0" w:color="auto"/>
                    <w:bottom w:val="none" w:sz="0" w:space="0" w:color="auto"/>
                    <w:right w:val="none" w:sz="0" w:space="0" w:color="auto"/>
                  </w:divBdr>
                  <w:divsChild>
                    <w:div w:id="1197963789">
                      <w:marLeft w:val="0"/>
                      <w:marRight w:val="0"/>
                      <w:marTop w:val="0"/>
                      <w:marBottom w:val="0"/>
                      <w:divBdr>
                        <w:top w:val="none" w:sz="0" w:space="0" w:color="auto"/>
                        <w:left w:val="none" w:sz="0" w:space="0" w:color="auto"/>
                        <w:bottom w:val="none" w:sz="0" w:space="0" w:color="auto"/>
                        <w:right w:val="none" w:sz="0" w:space="0" w:color="auto"/>
                      </w:divBdr>
                      <w:divsChild>
                        <w:div w:id="2096628508">
                          <w:marLeft w:val="2640"/>
                          <w:marRight w:val="0"/>
                          <w:marTop w:val="0"/>
                          <w:marBottom w:val="0"/>
                          <w:divBdr>
                            <w:top w:val="none" w:sz="0" w:space="0" w:color="auto"/>
                            <w:left w:val="none" w:sz="0" w:space="0" w:color="auto"/>
                            <w:bottom w:val="none" w:sz="0" w:space="0" w:color="auto"/>
                            <w:right w:val="none" w:sz="0" w:space="0" w:color="auto"/>
                          </w:divBdr>
                          <w:divsChild>
                            <w:div w:id="1012032999">
                              <w:marLeft w:val="0"/>
                              <w:marRight w:val="0"/>
                              <w:marTop w:val="0"/>
                              <w:marBottom w:val="0"/>
                              <w:divBdr>
                                <w:top w:val="none" w:sz="0" w:space="0" w:color="auto"/>
                                <w:left w:val="none" w:sz="0" w:space="0" w:color="auto"/>
                                <w:bottom w:val="none" w:sz="0" w:space="0" w:color="auto"/>
                                <w:right w:val="none" w:sz="0" w:space="0" w:color="auto"/>
                              </w:divBdr>
                              <w:divsChild>
                                <w:div w:id="201896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672849">
      <w:bodyDiv w:val="1"/>
      <w:marLeft w:val="0"/>
      <w:marRight w:val="0"/>
      <w:marTop w:val="0"/>
      <w:marBottom w:val="0"/>
      <w:divBdr>
        <w:top w:val="none" w:sz="0" w:space="0" w:color="auto"/>
        <w:left w:val="none" w:sz="0" w:space="0" w:color="auto"/>
        <w:bottom w:val="none" w:sz="0" w:space="0" w:color="auto"/>
        <w:right w:val="none" w:sz="0" w:space="0" w:color="auto"/>
      </w:divBdr>
      <w:divsChild>
        <w:div w:id="2007509049">
          <w:marLeft w:val="0"/>
          <w:marRight w:val="0"/>
          <w:marTop w:val="0"/>
          <w:marBottom w:val="0"/>
          <w:divBdr>
            <w:top w:val="none" w:sz="0" w:space="0" w:color="auto"/>
            <w:left w:val="none" w:sz="0" w:space="0" w:color="auto"/>
            <w:bottom w:val="none" w:sz="0" w:space="0" w:color="auto"/>
            <w:right w:val="none" w:sz="0" w:space="0" w:color="auto"/>
          </w:divBdr>
          <w:divsChild>
            <w:div w:id="1634629383">
              <w:marLeft w:val="-5850"/>
              <w:marRight w:val="-5850"/>
              <w:marTop w:val="0"/>
              <w:marBottom w:val="0"/>
              <w:divBdr>
                <w:top w:val="none" w:sz="0" w:space="0" w:color="auto"/>
                <w:left w:val="none" w:sz="0" w:space="0" w:color="auto"/>
                <w:bottom w:val="none" w:sz="0" w:space="0" w:color="auto"/>
                <w:right w:val="none" w:sz="0" w:space="0" w:color="auto"/>
              </w:divBdr>
              <w:divsChild>
                <w:div w:id="2097550947">
                  <w:marLeft w:val="0"/>
                  <w:marRight w:val="0"/>
                  <w:marTop w:val="0"/>
                  <w:marBottom w:val="0"/>
                  <w:divBdr>
                    <w:top w:val="none" w:sz="0" w:space="0" w:color="auto"/>
                    <w:left w:val="none" w:sz="0" w:space="0" w:color="auto"/>
                    <w:bottom w:val="none" w:sz="0" w:space="0" w:color="auto"/>
                    <w:right w:val="none" w:sz="0" w:space="0" w:color="auto"/>
                  </w:divBdr>
                  <w:divsChild>
                    <w:div w:id="548995722">
                      <w:marLeft w:val="0"/>
                      <w:marRight w:val="0"/>
                      <w:marTop w:val="0"/>
                      <w:marBottom w:val="0"/>
                      <w:divBdr>
                        <w:top w:val="none" w:sz="0" w:space="0" w:color="auto"/>
                        <w:left w:val="none" w:sz="0" w:space="0" w:color="auto"/>
                        <w:bottom w:val="none" w:sz="0" w:space="0" w:color="auto"/>
                        <w:right w:val="none" w:sz="0" w:space="0" w:color="auto"/>
                      </w:divBdr>
                      <w:divsChild>
                        <w:div w:id="67847721">
                          <w:marLeft w:val="2640"/>
                          <w:marRight w:val="0"/>
                          <w:marTop w:val="0"/>
                          <w:marBottom w:val="0"/>
                          <w:divBdr>
                            <w:top w:val="none" w:sz="0" w:space="0" w:color="auto"/>
                            <w:left w:val="none" w:sz="0" w:space="0" w:color="auto"/>
                            <w:bottom w:val="none" w:sz="0" w:space="0" w:color="auto"/>
                            <w:right w:val="none" w:sz="0" w:space="0" w:color="auto"/>
                          </w:divBdr>
                          <w:divsChild>
                            <w:div w:id="1333096579">
                              <w:marLeft w:val="0"/>
                              <w:marRight w:val="0"/>
                              <w:marTop w:val="0"/>
                              <w:marBottom w:val="0"/>
                              <w:divBdr>
                                <w:top w:val="none" w:sz="0" w:space="0" w:color="auto"/>
                                <w:left w:val="none" w:sz="0" w:space="0" w:color="auto"/>
                                <w:bottom w:val="none" w:sz="0" w:space="0" w:color="auto"/>
                                <w:right w:val="none" w:sz="0" w:space="0" w:color="auto"/>
                              </w:divBdr>
                              <w:divsChild>
                                <w:div w:id="1934043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8276060">
      <w:bodyDiv w:val="1"/>
      <w:marLeft w:val="0"/>
      <w:marRight w:val="0"/>
      <w:marTop w:val="0"/>
      <w:marBottom w:val="0"/>
      <w:divBdr>
        <w:top w:val="none" w:sz="0" w:space="0" w:color="auto"/>
        <w:left w:val="none" w:sz="0" w:space="0" w:color="auto"/>
        <w:bottom w:val="none" w:sz="0" w:space="0" w:color="auto"/>
        <w:right w:val="none" w:sz="0" w:space="0" w:color="auto"/>
      </w:divBdr>
      <w:divsChild>
        <w:div w:id="1856773213">
          <w:marLeft w:val="0"/>
          <w:marRight w:val="0"/>
          <w:marTop w:val="0"/>
          <w:marBottom w:val="0"/>
          <w:divBdr>
            <w:top w:val="none" w:sz="0" w:space="0" w:color="auto"/>
            <w:left w:val="none" w:sz="0" w:space="0" w:color="auto"/>
            <w:bottom w:val="none" w:sz="0" w:space="0" w:color="auto"/>
            <w:right w:val="none" w:sz="0" w:space="0" w:color="auto"/>
          </w:divBdr>
          <w:divsChild>
            <w:div w:id="1297880045">
              <w:marLeft w:val="0"/>
              <w:marRight w:val="0"/>
              <w:marTop w:val="0"/>
              <w:marBottom w:val="0"/>
              <w:divBdr>
                <w:top w:val="none" w:sz="0" w:space="0" w:color="auto"/>
                <w:left w:val="none" w:sz="0" w:space="0" w:color="auto"/>
                <w:bottom w:val="none" w:sz="0" w:space="0" w:color="auto"/>
                <w:right w:val="none" w:sz="0" w:space="0" w:color="auto"/>
              </w:divBdr>
              <w:divsChild>
                <w:div w:id="26178497">
                  <w:marLeft w:val="0"/>
                  <w:marRight w:val="0"/>
                  <w:marTop w:val="0"/>
                  <w:marBottom w:val="0"/>
                  <w:divBdr>
                    <w:top w:val="none" w:sz="0" w:space="0" w:color="auto"/>
                    <w:left w:val="none" w:sz="0" w:space="0" w:color="auto"/>
                    <w:bottom w:val="none" w:sz="0" w:space="0" w:color="auto"/>
                    <w:right w:val="none" w:sz="0" w:space="0" w:color="auto"/>
                  </w:divBdr>
                  <w:divsChild>
                    <w:div w:id="76102860">
                      <w:marLeft w:val="0"/>
                      <w:marRight w:val="0"/>
                      <w:marTop w:val="0"/>
                      <w:marBottom w:val="0"/>
                      <w:divBdr>
                        <w:top w:val="none" w:sz="0" w:space="0" w:color="auto"/>
                        <w:left w:val="none" w:sz="0" w:space="0" w:color="auto"/>
                        <w:bottom w:val="none" w:sz="0" w:space="0" w:color="auto"/>
                        <w:right w:val="none" w:sz="0" w:space="0" w:color="auto"/>
                      </w:divBdr>
                      <w:divsChild>
                        <w:div w:id="1496798544">
                          <w:marLeft w:val="0"/>
                          <w:marRight w:val="0"/>
                          <w:marTop w:val="0"/>
                          <w:marBottom w:val="0"/>
                          <w:divBdr>
                            <w:top w:val="none" w:sz="0" w:space="0" w:color="auto"/>
                            <w:left w:val="none" w:sz="0" w:space="0" w:color="auto"/>
                            <w:bottom w:val="none" w:sz="0" w:space="0" w:color="auto"/>
                            <w:right w:val="none" w:sz="0" w:space="0" w:color="auto"/>
                          </w:divBdr>
                          <w:divsChild>
                            <w:div w:id="119152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3096270">
      <w:bodyDiv w:val="1"/>
      <w:marLeft w:val="0"/>
      <w:marRight w:val="0"/>
      <w:marTop w:val="0"/>
      <w:marBottom w:val="0"/>
      <w:divBdr>
        <w:top w:val="none" w:sz="0" w:space="0" w:color="auto"/>
        <w:left w:val="none" w:sz="0" w:space="0" w:color="auto"/>
        <w:bottom w:val="none" w:sz="0" w:space="0" w:color="auto"/>
        <w:right w:val="none" w:sz="0" w:space="0" w:color="auto"/>
      </w:divBdr>
      <w:divsChild>
        <w:div w:id="110711708">
          <w:marLeft w:val="0"/>
          <w:marRight w:val="0"/>
          <w:marTop w:val="0"/>
          <w:marBottom w:val="0"/>
          <w:divBdr>
            <w:top w:val="none" w:sz="0" w:space="0" w:color="auto"/>
            <w:left w:val="none" w:sz="0" w:space="0" w:color="auto"/>
            <w:bottom w:val="none" w:sz="0" w:space="0" w:color="auto"/>
            <w:right w:val="none" w:sz="0" w:space="0" w:color="auto"/>
          </w:divBdr>
          <w:divsChild>
            <w:div w:id="1737050244">
              <w:marLeft w:val="-5850"/>
              <w:marRight w:val="-5850"/>
              <w:marTop w:val="0"/>
              <w:marBottom w:val="0"/>
              <w:divBdr>
                <w:top w:val="none" w:sz="0" w:space="0" w:color="auto"/>
                <w:left w:val="none" w:sz="0" w:space="0" w:color="auto"/>
                <w:bottom w:val="none" w:sz="0" w:space="0" w:color="auto"/>
                <w:right w:val="none" w:sz="0" w:space="0" w:color="auto"/>
              </w:divBdr>
              <w:divsChild>
                <w:div w:id="1110663761">
                  <w:marLeft w:val="0"/>
                  <w:marRight w:val="0"/>
                  <w:marTop w:val="0"/>
                  <w:marBottom w:val="0"/>
                  <w:divBdr>
                    <w:top w:val="none" w:sz="0" w:space="0" w:color="auto"/>
                    <w:left w:val="none" w:sz="0" w:space="0" w:color="auto"/>
                    <w:bottom w:val="none" w:sz="0" w:space="0" w:color="auto"/>
                    <w:right w:val="none" w:sz="0" w:space="0" w:color="auto"/>
                  </w:divBdr>
                  <w:divsChild>
                    <w:div w:id="547693025">
                      <w:marLeft w:val="0"/>
                      <w:marRight w:val="0"/>
                      <w:marTop w:val="0"/>
                      <w:marBottom w:val="0"/>
                      <w:divBdr>
                        <w:top w:val="none" w:sz="0" w:space="0" w:color="auto"/>
                        <w:left w:val="none" w:sz="0" w:space="0" w:color="auto"/>
                        <w:bottom w:val="none" w:sz="0" w:space="0" w:color="auto"/>
                        <w:right w:val="none" w:sz="0" w:space="0" w:color="auto"/>
                      </w:divBdr>
                      <w:divsChild>
                        <w:div w:id="1377854979">
                          <w:marLeft w:val="2640"/>
                          <w:marRight w:val="0"/>
                          <w:marTop w:val="0"/>
                          <w:marBottom w:val="0"/>
                          <w:divBdr>
                            <w:top w:val="none" w:sz="0" w:space="0" w:color="auto"/>
                            <w:left w:val="none" w:sz="0" w:space="0" w:color="auto"/>
                            <w:bottom w:val="none" w:sz="0" w:space="0" w:color="auto"/>
                            <w:right w:val="none" w:sz="0" w:space="0" w:color="auto"/>
                          </w:divBdr>
                          <w:divsChild>
                            <w:div w:id="276913698">
                              <w:marLeft w:val="0"/>
                              <w:marRight w:val="0"/>
                              <w:marTop w:val="0"/>
                              <w:marBottom w:val="0"/>
                              <w:divBdr>
                                <w:top w:val="none" w:sz="0" w:space="0" w:color="auto"/>
                                <w:left w:val="none" w:sz="0" w:space="0" w:color="auto"/>
                                <w:bottom w:val="none" w:sz="0" w:space="0" w:color="auto"/>
                                <w:right w:val="none" w:sz="0" w:space="0" w:color="auto"/>
                              </w:divBdr>
                              <w:divsChild>
                                <w:div w:id="25278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15494551">
      <w:bodyDiv w:val="1"/>
      <w:marLeft w:val="0"/>
      <w:marRight w:val="0"/>
      <w:marTop w:val="0"/>
      <w:marBottom w:val="0"/>
      <w:divBdr>
        <w:top w:val="none" w:sz="0" w:space="0" w:color="auto"/>
        <w:left w:val="none" w:sz="0" w:space="0" w:color="auto"/>
        <w:bottom w:val="none" w:sz="0" w:space="0" w:color="auto"/>
        <w:right w:val="none" w:sz="0" w:space="0" w:color="auto"/>
      </w:divBdr>
      <w:divsChild>
        <w:div w:id="1647588334">
          <w:marLeft w:val="0"/>
          <w:marRight w:val="0"/>
          <w:marTop w:val="0"/>
          <w:marBottom w:val="0"/>
          <w:divBdr>
            <w:top w:val="none" w:sz="0" w:space="0" w:color="auto"/>
            <w:left w:val="none" w:sz="0" w:space="0" w:color="auto"/>
            <w:bottom w:val="none" w:sz="0" w:space="0" w:color="auto"/>
            <w:right w:val="none" w:sz="0" w:space="0" w:color="auto"/>
          </w:divBdr>
          <w:divsChild>
            <w:div w:id="135882845">
              <w:marLeft w:val="-5850"/>
              <w:marRight w:val="-5850"/>
              <w:marTop w:val="0"/>
              <w:marBottom w:val="0"/>
              <w:divBdr>
                <w:top w:val="none" w:sz="0" w:space="0" w:color="auto"/>
                <w:left w:val="none" w:sz="0" w:space="0" w:color="auto"/>
                <w:bottom w:val="none" w:sz="0" w:space="0" w:color="auto"/>
                <w:right w:val="none" w:sz="0" w:space="0" w:color="auto"/>
              </w:divBdr>
              <w:divsChild>
                <w:div w:id="859854757">
                  <w:marLeft w:val="0"/>
                  <w:marRight w:val="0"/>
                  <w:marTop w:val="0"/>
                  <w:marBottom w:val="0"/>
                  <w:divBdr>
                    <w:top w:val="none" w:sz="0" w:space="0" w:color="auto"/>
                    <w:left w:val="none" w:sz="0" w:space="0" w:color="auto"/>
                    <w:bottom w:val="none" w:sz="0" w:space="0" w:color="auto"/>
                    <w:right w:val="none" w:sz="0" w:space="0" w:color="auto"/>
                  </w:divBdr>
                  <w:divsChild>
                    <w:div w:id="848906273">
                      <w:marLeft w:val="0"/>
                      <w:marRight w:val="0"/>
                      <w:marTop w:val="0"/>
                      <w:marBottom w:val="0"/>
                      <w:divBdr>
                        <w:top w:val="none" w:sz="0" w:space="0" w:color="auto"/>
                        <w:left w:val="none" w:sz="0" w:space="0" w:color="auto"/>
                        <w:bottom w:val="none" w:sz="0" w:space="0" w:color="auto"/>
                        <w:right w:val="none" w:sz="0" w:space="0" w:color="auto"/>
                      </w:divBdr>
                      <w:divsChild>
                        <w:div w:id="690227846">
                          <w:marLeft w:val="2640"/>
                          <w:marRight w:val="0"/>
                          <w:marTop w:val="0"/>
                          <w:marBottom w:val="0"/>
                          <w:divBdr>
                            <w:top w:val="none" w:sz="0" w:space="0" w:color="auto"/>
                            <w:left w:val="none" w:sz="0" w:space="0" w:color="auto"/>
                            <w:bottom w:val="none" w:sz="0" w:space="0" w:color="auto"/>
                            <w:right w:val="none" w:sz="0" w:space="0" w:color="auto"/>
                          </w:divBdr>
                          <w:divsChild>
                            <w:div w:id="844131083">
                              <w:marLeft w:val="0"/>
                              <w:marRight w:val="0"/>
                              <w:marTop w:val="0"/>
                              <w:marBottom w:val="0"/>
                              <w:divBdr>
                                <w:top w:val="none" w:sz="0" w:space="0" w:color="auto"/>
                                <w:left w:val="none" w:sz="0" w:space="0" w:color="auto"/>
                                <w:bottom w:val="none" w:sz="0" w:space="0" w:color="auto"/>
                                <w:right w:val="none" w:sz="0" w:space="0" w:color="auto"/>
                              </w:divBdr>
                              <w:divsChild>
                                <w:div w:id="184101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8437534">
      <w:bodyDiv w:val="1"/>
      <w:marLeft w:val="0"/>
      <w:marRight w:val="0"/>
      <w:marTop w:val="0"/>
      <w:marBottom w:val="0"/>
      <w:divBdr>
        <w:top w:val="none" w:sz="0" w:space="0" w:color="auto"/>
        <w:left w:val="none" w:sz="0" w:space="0" w:color="auto"/>
        <w:bottom w:val="none" w:sz="0" w:space="0" w:color="auto"/>
        <w:right w:val="none" w:sz="0" w:space="0" w:color="auto"/>
      </w:divBdr>
      <w:divsChild>
        <w:div w:id="1717509925">
          <w:marLeft w:val="0"/>
          <w:marRight w:val="0"/>
          <w:marTop w:val="0"/>
          <w:marBottom w:val="0"/>
          <w:divBdr>
            <w:top w:val="none" w:sz="0" w:space="0" w:color="auto"/>
            <w:left w:val="none" w:sz="0" w:space="0" w:color="auto"/>
            <w:bottom w:val="none" w:sz="0" w:space="0" w:color="auto"/>
            <w:right w:val="none" w:sz="0" w:space="0" w:color="auto"/>
          </w:divBdr>
          <w:divsChild>
            <w:div w:id="395248956">
              <w:marLeft w:val="0"/>
              <w:marRight w:val="0"/>
              <w:marTop w:val="0"/>
              <w:marBottom w:val="0"/>
              <w:divBdr>
                <w:top w:val="none" w:sz="0" w:space="0" w:color="auto"/>
                <w:left w:val="none" w:sz="0" w:space="0" w:color="auto"/>
                <w:bottom w:val="none" w:sz="0" w:space="0" w:color="auto"/>
                <w:right w:val="none" w:sz="0" w:space="0" w:color="auto"/>
              </w:divBdr>
              <w:divsChild>
                <w:div w:id="756251574">
                  <w:marLeft w:val="0"/>
                  <w:marRight w:val="0"/>
                  <w:marTop w:val="0"/>
                  <w:marBottom w:val="0"/>
                  <w:divBdr>
                    <w:top w:val="none" w:sz="0" w:space="0" w:color="auto"/>
                    <w:left w:val="none" w:sz="0" w:space="0" w:color="auto"/>
                    <w:bottom w:val="none" w:sz="0" w:space="0" w:color="auto"/>
                    <w:right w:val="none" w:sz="0" w:space="0" w:color="auto"/>
                  </w:divBdr>
                  <w:divsChild>
                    <w:div w:id="1383139303">
                      <w:marLeft w:val="0"/>
                      <w:marRight w:val="0"/>
                      <w:marTop w:val="0"/>
                      <w:marBottom w:val="0"/>
                      <w:divBdr>
                        <w:top w:val="none" w:sz="0" w:space="0" w:color="auto"/>
                        <w:left w:val="none" w:sz="0" w:space="0" w:color="auto"/>
                        <w:bottom w:val="none" w:sz="0" w:space="0" w:color="auto"/>
                        <w:right w:val="none" w:sz="0" w:space="0" w:color="auto"/>
                      </w:divBdr>
                      <w:divsChild>
                        <w:div w:id="1252815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2296109">
      <w:bodyDiv w:val="1"/>
      <w:marLeft w:val="0"/>
      <w:marRight w:val="0"/>
      <w:marTop w:val="0"/>
      <w:marBottom w:val="0"/>
      <w:divBdr>
        <w:top w:val="none" w:sz="0" w:space="0" w:color="auto"/>
        <w:left w:val="none" w:sz="0" w:space="0" w:color="auto"/>
        <w:bottom w:val="none" w:sz="0" w:space="0" w:color="auto"/>
        <w:right w:val="none" w:sz="0" w:space="0" w:color="auto"/>
      </w:divBdr>
      <w:divsChild>
        <w:div w:id="1113863544">
          <w:marLeft w:val="0"/>
          <w:marRight w:val="0"/>
          <w:marTop w:val="0"/>
          <w:marBottom w:val="0"/>
          <w:divBdr>
            <w:top w:val="none" w:sz="0" w:space="0" w:color="auto"/>
            <w:left w:val="none" w:sz="0" w:space="0" w:color="auto"/>
            <w:bottom w:val="none" w:sz="0" w:space="0" w:color="auto"/>
            <w:right w:val="none" w:sz="0" w:space="0" w:color="auto"/>
          </w:divBdr>
          <w:divsChild>
            <w:div w:id="13189203">
              <w:marLeft w:val="-5850"/>
              <w:marRight w:val="-5850"/>
              <w:marTop w:val="0"/>
              <w:marBottom w:val="0"/>
              <w:divBdr>
                <w:top w:val="none" w:sz="0" w:space="0" w:color="auto"/>
                <w:left w:val="none" w:sz="0" w:space="0" w:color="auto"/>
                <w:bottom w:val="none" w:sz="0" w:space="0" w:color="auto"/>
                <w:right w:val="none" w:sz="0" w:space="0" w:color="auto"/>
              </w:divBdr>
              <w:divsChild>
                <w:div w:id="1343315307">
                  <w:marLeft w:val="0"/>
                  <w:marRight w:val="0"/>
                  <w:marTop w:val="0"/>
                  <w:marBottom w:val="0"/>
                  <w:divBdr>
                    <w:top w:val="none" w:sz="0" w:space="0" w:color="auto"/>
                    <w:left w:val="none" w:sz="0" w:space="0" w:color="auto"/>
                    <w:bottom w:val="none" w:sz="0" w:space="0" w:color="auto"/>
                    <w:right w:val="none" w:sz="0" w:space="0" w:color="auto"/>
                  </w:divBdr>
                  <w:divsChild>
                    <w:div w:id="489636357">
                      <w:marLeft w:val="0"/>
                      <w:marRight w:val="0"/>
                      <w:marTop w:val="0"/>
                      <w:marBottom w:val="0"/>
                      <w:divBdr>
                        <w:top w:val="none" w:sz="0" w:space="0" w:color="auto"/>
                        <w:left w:val="none" w:sz="0" w:space="0" w:color="auto"/>
                        <w:bottom w:val="none" w:sz="0" w:space="0" w:color="auto"/>
                        <w:right w:val="none" w:sz="0" w:space="0" w:color="auto"/>
                      </w:divBdr>
                      <w:divsChild>
                        <w:div w:id="1084883018">
                          <w:marLeft w:val="2640"/>
                          <w:marRight w:val="0"/>
                          <w:marTop w:val="0"/>
                          <w:marBottom w:val="0"/>
                          <w:divBdr>
                            <w:top w:val="none" w:sz="0" w:space="0" w:color="auto"/>
                            <w:left w:val="none" w:sz="0" w:space="0" w:color="auto"/>
                            <w:bottom w:val="none" w:sz="0" w:space="0" w:color="auto"/>
                            <w:right w:val="none" w:sz="0" w:space="0" w:color="auto"/>
                          </w:divBdr>
                          <w:divsChild>
                            <w:div w:id="581454618">
                              <w:marLeft w:val="0"/>
                              <w:marRight w:val="0"/>
                              <w:marTop w:val="0"/>
                              <w:marBottom w:val="0"/>
                              <w:divBdr>
                                <w:top w:val="none" w:sz="0" w:space="0" w:color="auto"/>
                                <w:left w:val="none" w:sz="0" w:space="0" w:color="auto"/>
                                <w:bottom w:val="none" w:sz="0" w:space="0" w:color="auto"/>
                                <w:right w:val="none" w:sz="0" w:space="0" w:color="auto"/>
                              </w:divBdr>
                              <w:divsChild>
                                <w:div w:id="1482847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0544813">
      <w:bodyDiv w:val="1"/>
      <w:marLeft w:val="0"/>
      <w:marRight w:val="0"/>
      <w:marTop w:val="0"/>
      <w:marBottom w:val="0"/>
      <w:divBdr>
        <w:top w:val="none" w:sz="0" w:space="0" w:color="auto"/>
        <w:left w:val="none" w:sz="0" w:space="0" w:color="auto"/>
        <w:bottom w:val="none" w:sz="0" w:space="0" w:color="auto"/>
        <w:right w:val="none" w:sz="0" w:space="0" w:color="auto"/>
      </w:divBdr>
      <w:divsChild>
        <w:div w:id="2141876491">
          <w:marLeft w:val="0"/>
          <w:marRight w:val="0"/>
          <w:marTop w:val="0"/>
          <w:marBottom w:val="0"/>
          <w:divBdr>
            <w:top w:val="none" w:sz="0" w:space="0" w:color="auto"/>
            <w:left w:val="none" w:sz="0" w:space="0" w:color="auto"/>
            <w:bottom w:val="none" w:sz="0" w:space="0" w:color="auto"/>
            <w:right w:val="none" w:sz="0" w:space="0" w:color="auto"/>
          </w:divBdr>
          <w:divsChild>
            <w:div w:id="566693595">
              <w:marLeft w:val="-5850"/>
              <w:marRight w:val="-5850"/>
              <w:marTop w:val="0"/>
              <w:marBottom w:val="0"/>
              <w:divBdr>
                <w:top w:val="none" w:sz="0" w:space="0" w:color="auto"/>
                <w:left w:val="none" w:sz="0" w:space="0" w:color="auto"/>
                <w:bottom w:val="none" w:sz="0" w:space="0" w:color="auto"/>
                <w:right w:val="none" w:sz="0" w:space="0" w:color="auto"/>
              </w:divBdr>
              <w:divsChild>
                <w:div w:id="57945792">
                  <w:marLeft w:val="0"/>
                  <w:marRight w:val="0"/>
                  <w:marTop w:val="0"/>
                  <w:marBottom w:val="0"/>
                  <w:divBdr>
                    <w:top w:val="none" w:sz="0" w:space="0" w:color="auto"/>
                    <w:left w:val="none" w:sz="0" w:space="0" w:color="auto"/>
                    <w:bottom w:val="none" w:sz="0" w:space="0" w:color="auto"/>
                    <w:right w:val="none" w:sz="0" w:space="0" w:color="auto"/>
                  </w:divBdr>
                  <w:divsChild>
                    <w:div w:id="43718598">
                      <w:marLeft w:val="0"/>
                      <w:marRight w:val="0"/>
                      <w:marTop w:val="0"/>
                      <w:marBottom w:val="0"/>
                      <w:divBdr>
                        <w:top w:val="none" w:sz="0" w:space="0" w:color="auto"/>
                        <w:left w:val="none" w:sz="0" w:space="0" w:color="auto"/>
                        <w:bottom w:val="none" w:sz="0" w:space="0" w:color="auto"/>
                        <w:right w:val="none" w:sz="0" w:space="0" w:color="auto"/>
                      </w:divBdr>
                      <w:divsChild>
                        <w:div w:id="1557163372">
                          <w:marLeft w:val="2640"/>
                          <w:marRight w:val="0"/>
                          <w:marTop w:val="0"/>
                          <w:marBottom w:val="0"/>
                          <w:divBdr>
                            <w:top w:val="none" w:sz="0" w:space="0" w:color="auto"/>
                            <w:left w:val="none" w:sz="0" w:space="0" w:color="auto"/>
                            <w:bottom w:val="none" w:sz="0" w:space="0" w:color="auto"/>
                            <w:right w:val="none" w:sz="0" w:space="0" w:color="auto"/>
                          </w:divBdr>
                          <w:divsChild>
                            <w:div w:id="612639048">
                              <w:marLeft w:val="0"/>
                              <w:marRight w:val="0"/>
                              <w:marTop w:val="0"/>
                              <w:marBottom w:val="0"/>
                              <w:divBdr>
                                <w:top w:val="none" w:sz="0" w:space="0" w:color="auto"/>
                                <w:left w:val="none" w:sz="0" w:space="0" w:color="auto"/>
                                <w:bottom w:val="none" w:sz="0" w:space="0" w:color="auto"/>
                                <w:right w:val="none" w:sz="0" w:space="0" w:color="auto"/>
                              </w:divBdr>
                              <w:divsChild>
                                <w:div w:id="114177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0209081">
      <w:bodyDiv w:val="1"/>
      <w:marLeft w:val="0"/>
      <w:marRight w:val="0"/>
      <w:marTop w:val="0"/>
      <w:marBottom w:val="0"/>
      <w:divBdr>
        <w:top w:val="none" w:sz="0" w:space="0" w:color="auto"/>
        <w:left w:val="none" w:sz="0" w:space="0" w:color="auto"/>
        <w:bottom w:val="none" w:sz="0" w:space="0" w:color="auto"/>
        <w:right w:val="none" w:sz="0" w:space="0" w:color="auto"/>
      </w:divBdr>
      <w:divsChild>
        <w:div w:id="1079791671">
          <w:marLeft w:val="0"/>
          <w:marRight w:val="0"/>
          <w:marTop w:val="0"/>
          <w:marBottom w:val="0"/>
          <w:divBdr>
            <w:top w:val="none" w:sz="0" w:space="0" w:color="auto"/>
            <w:left w:val="none" w:sz="0" w:space="0" w:color="auto"/>
            <w:bottom w:val="none" w:sz="0" w:space="0" w:color="auto"/>
            <w:right w:val="none" w:sz="0" w:space="0" w:color="auto"/>
          </w:divBdr>
          <w:divsChild>
            <w:div w:id="543518446">
              <w:marLeft w:val="-5850"/>
              <w:marRight w:val="-5850"/>
              <w:marTop w:val="0"/>
              <w:marBottom w:val="0"/>
              <w:divBdr>
                <w:top w:val="none" w:sz="0" w:space="0" w:color="auto"/>
                <w:left w:val="none" w:sz="0" w:space="0" w:color="auto"/>
                <w:bottom w:val="none" w:sz="0" w:space="0" w:color="auto"/>
                <w:right w:val="none" w:sz="0" w:space="0" w:color="auto"/>
              </w:divBdr>
              <w:divsChild>
                <w:div w:id="208810438">
                  <w:marLeft w:val="0"/>
                  <w:marRight w:val="0"/>
                  <w:marTop w:val="0"/>
                  <w:marBottom w:val="0"/>
                  <w:divBdr>
                    <w:top w:val="none" w:sz="0" w:space="0" w:color="auto"/>
                    <w:left w:val="none" w:sz="0" w:space="0" w:color="auto"/>
                    <w:bottom w:val="none" w:sz="0" w:space="0" w:color="auto"/>
                    <w:right w:val="none" w:sz="0" w:space="0" w:color="auto"/>
                  </w:divBdr>
                  <w:divsChild>
                    <w:div w:id="407463566">
                      <w:marLeft w:val="0"/>
                      <w:marRight w:val="0"/>
                      <w:marTop w:val="0"/>
                      <w:marBottom w:val="0"/>
                      <w:divBdr>
                        <w:top w:val="none" w:sz="0" w:space="0" w:color="auto"/>
                        <w:left w:val="none" w:sz="0" w:space="0" w:color="auto"/>
                        <w:bottom w:val="none" w:sz="0" w:space="0" w:color="auto"/>
                        <w:right w:val="none" w:sz="0" w:space="0" w:color="auto"/>
                      </w:divBdr>
                      <w:divsChild>
                        <w:div w:id="2013873511">
                          <w:marLeft w:val="2640"/>
                          <w:marRight w:val="0"/>
                          <w:marTop w:val="0"/>
                          <w:marBottom w:val="0"/>
                          <w:divBdr>
                            <w:top w:val="none" w:sz="0" w:space="0" w:color="auto"/>
                            <w:left w:val="none" w:sz="0" w:space="0" w:color="auto"/>
                            <w:bottom w:val="none" w:sz="0" w:space="0" w:color="auto"/>
                            <w:right w:val="none" w:sz="0" w:space="0" w:color="auto"/>
                          </w:divBdr>
                          <w:divsChild>
                            <w:div w:id="2037730482">
                              <w:marLeft w:val="0"/>
                              <w:marRight w:val="0"/>
                              <w:marTop w:val="0"/>
                              <w:marBottom w:val="0"/>
                              <w:divBdr>
                                <w:top w:val="none" w:sz="0" w:space="0" w:color="auto"/>
                                <w:left w:val="none" w:sz="0" w:space="0" w:color="auto"/>
                                <w:bottom w:val="none" w:sz="0" w:space="0" w:color="auto"/>
                                <w:right w:val="none" w:sz="0" w:space="0" w:color="auto"/>
                              </w:divBdr>
                              <w:divsChild>
                                <w:div w:id="1546527132">
                                  <w:marLeft w:val="0"/>
                                  <w:marRight w:val="0"/>
                                  <w:marTop w:val="0"/>
                                  <w:marBottom w:val="0"/>
                                  <w:divBdr>
                                    <w:top w:val="none" w:sz="0" w:space="0" w:color="auto"/>
                                    <w:left w:val="none" w:sz="0" w:space="0" w:color="auto"/>
                                    <w:bottom w:val="none" w:sz="0" w:space="0" w:color="auto"/>
                                    <w:right w:val="none" w:sz="0" w:space="0" w:color="auto"/>
                                  </w:divBdr>
                                  <w:divsChild>
                                    <w:div w:id="1110851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96412010">
      <w:bodyDiv w:val="1"/>
      <w:marLeft w:val="0"/>
      <w:marRight w:val="0"/>
      <w:marTop w:val="0"/>
      <w:marBottom w:val="0"/>
      <w:divBdr>
        <w:top w:val="none" w:sz="0" w:space="0" w:color="auto"/>
        <w:left w:val="none" w:sz="0" w:space="0" w:color="auto"/>
        <w:bottom w:val="none" w:sz="0" w:space="0" w:color="auto"/>
        <w:right w:val="none" w:sz="0" w:space="0" w:color="auto"/>
      </w:divBdr>
      <w:divsChild>
        <w:div w:id="2124877444">
          <w:marLeft w:val="0"/>
          <w:marRight w:val="0"/>
          <w:marTop w:val="0"/>
          <w:marBottom w:val="0"/>
          <w:divBdr>
            <w:top w:val="none" w:sz="0" w:space="0" w:color="auto"/>
            <w:left w:val="none" w:sz="0" w:space="0" w:color="auto"/>
            <w:bottom w:val="none" w:sz="0" w:space="0" w:color="auto"/>
            <w:right w:val="none" w:sz="0" w:space="0" w:color="auto"/>
          </w:divBdr>
          <w:divsChild>
            <w:div w:id="173112812">
              <w:marLeft w:val="-5850"/>
              <w:marRight w:val="-5850"/>
              <w:marTop w:val="0"/>
              <w:marBottom w:val="0"/>
              <w:divBdr>
                <w:top w:val="none" w:sz="0" w:space="0" w:color="auto"/>
                <w:left w:val="none" w:sz="0" w:space="0" w:color="auto"/>
                <w:bottom w:val="none" w:sz="0" w:space="0" w:color="auto"/>
                <w:right w:val="none" w:sz="0" w:space="0" w:color="auto"/>
              </w:divBdr>
              <w:divsChild>
                <w:div w:id="1203638593">
                  <w:marLeft w:val="0"/>
                  <w:marRight w:val="0"/>
                  <w:marTop w:val="0"/>
                  <w:marBottom w:val="0"/>
                  <w:divBdr>
                    <w:top w:val="none" w:sz="0" w:space="0" w:color="auto"/>
                    <w:left w:val="none" w:sz="0" w:space="0" w:color="auto"/>
                    <w:bottom w:val="none" w:sz="0" w:space="0" w:color="auto"/>
                    <w:right w:val="none" w:sz="0" w:space="0" w:color="auto"/>
                  </w:divBdr>
                  <w:divsChild>
                    <w:div w:id="294410255">
                      <w:marLeft w:val="0"/>
                      <w:marRight w:val="0"/>
                      <w:marTop w:val="0"/>
                      <w:marBottom w:val="0"/>
                      <w:divBdr>
                        <w:top w:val="none" w:sz="0" w:space="0" w:color="auto"/>
                        <w:left w:val="none" w:sz="0" w:space="0" w:color="auto"/>
                        <w:bottom w:val="none" w:sz="0" w:space="0" w:color="auto"/>
                        <w:right w:val="none" w:sz="0" w:space="0" w:color="auto"/>
                      </w:divBdr>
                      <w:divsChild>
                        <w:div w:id="1319456627">
                          <w:marLeft w:val="2640"/>
                          <w:marRight w:val="0"/>
                          <w:marTop w:val="0"/>
                          <w:marBottom w:val="0"/>
                          <w:divBdr>
                            <w:top w:val="none" w:sz="0" w:space="0" w:color="auto"/>
                            <w:left w:val="none" w:sz="0" w:space="0" w:color="auto"/>
                            <w:bottom w:val="none" w:sz="0" w:space="0" w:color="auto"/>
                            <w:right w:val="none" w:sz="0" w:space="0" w:color="auto"/>
                          </w:divBdr>
                          <w:divsChild>
                            <w:div w:id="1621523263">
                              <w:marLeft w:val="0"/>
                              <w:marRight w:val="0"/>
                              <w:marTop w:val="0"/>
                              <w:marBottom w:val="0"/>
                              <w:divBdr>
                                <w:top w:val="none" w:sz="0" w:space="0" w:color="auto"/>
                                <w:left w:val="none" w:sz="0" w:space="0" w:color="auto"/>
                                <w:bottom w:val="none" w:sz="0" w:space="0" w:color="auto"/>
                                <w:right w:val="none" w:sz="0" w:space="0" w:color="auto"/>
                              </w:divBdr>
                              <w:divsChild>
                                <w:div w:id="168147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ing.com/images/search?q=Chia-Chi+Huang#focal=e33ceee2396851871dc2da3b252ef96d&amp;furl=http://www.topbadminton.com/2006-dutchopen/chia-chi-huang-AUS-2-300.jpg" TargetMode="External"/><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hyperlink" Target="http://www.bing.com/images/search?q=He+Tian+Tang+-+australian+badminton#focal=694d14d57e39391dc2c77860484845ae&amp;furl=http://www.badminton.org.au/uploads/RTEmagicC_Erica_Pong_April_2009.jpg.jpg" TargetMode="External"/><Relationship Id="rId17" Type="http://schemas.openxmlformats.org/officeDocument/2006/relationships/image" Target="media/image10.jpeg"/><Relationship Id="rId2" Type="http://schemas.openxmlformats.org/officeDocument/2006/relationships/settings" Target="settings.xml"/><Relationship Id="rId16" Type="http://schemas.openxmlformats.org/officeDocument/2006/relationships/hyperlink" Target="http://www.google.com.au/imgres?imgurl=http://www.badminton.org.au/uploads/RTEmagicC_Kate_Wilson-Smith_April_2009_01.jpg.jpg&amp;imgrefurl=http://www.badminton.org.au/index.php?id=233&amp;usg=__3ZAHx3tLHAyveZg0MhqibB-mQPk=&amp;h=114&amp;w=93&amp;sz=20&amp;hl=en&amp;start=3&amp;zoom=1&amp;um=1&amp;itbs=1&amp;tbnid=TH9OtsMRsW1xtM:&amp;tbnh=87&amp;tbnw=71&amp;prev=/images?q=Kate+wilson+smith&amp;um=1&amp;hl=en&amp;safe=active&amp;sa=N&amp;rls=com.microsoft:en-au&amp;tbs=isch:1" TargetMode="Externa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6.jpeg"/><Relationship Id="rId5" Type="http://schemas.openxmlformats.org/officeDocument/2006/relationships/image" Target="media/image2.jpeg"/><Relationship Id="rId15" Type="http://schemas.openxmlformats.org/officeDocument/2006/relationships/image" Target="media/image9.jpeg"/><Relationship Id="rId10" Type="http://schemas.openxmlformats.org/officeDocument/2006/relationships/hyperlink" Target="http://www.bing.com/images/search?q=Nicholas+Kidd#focal=5c721ba6de833aaf37f36bbe744db225&amp;furl=http://www.badmintonwa.org.au/images/2009%20Country%20Carnival/BAWA08awards_coach_1.JPG" TargetMode="External"/><Relationship Id="rId19"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image" Target="media/image5.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5</Pages>
  <Words>584</Words>
  <Characters>3330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3907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BLJLAB2-03</dc:creator>
  <cp:keywords/>
  <dc:description/>
  <cp:lastModifiedBy>BLJLAB2-03</cp:lastModifiedBy>
  <cp:revision>10</cp:revision>
  <dcterms:created xsi:type="dcterms:W3CDTF">2010-10-20T00:44:00Z</dcterms:created>
  <dcterms:modified xsi:type="dcterms:W3CDTF">2010-11-02T23:13:00Z</dcterms:modified>
</cp:coreProperties>
</file>