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92" w:rsidRPr="006F6092" w:rsidRDefault="006F6092" w:rsidP="006F6092">
      <w:pPr>
        <w:pStyle w:val="NormalWeb"/>
        <w:rPr>
          <w:b/>
          <w:sz w:val="18"/>
          <w:szCs w:val="18"/>
        </w:rPr>
      </w:pPr>
      <w:r w:rsidRPr="006F6092">
        <w:rPr>
          <w:b/>
          <w:sz w:val="18"/>
          <w:szCs w:val="18"/>
        </w:rPr>
        <w:t>Feedback Form</w:t>
      </w:r>
      <w:r>
        <w:rPr>
          <w:b/>
          <w:sz w:val="18"/>
          <w:szCs w:val="18"/>
        </w:rPr>
        <w:t xml:space="preserve"> </w:t>
      </w:r>
    </w:p>
    <w:p w:rsidR="006F6092" w:rsidRDefault="006F6092" w:rsidP="006F6092">
      <w:pPr>
        <w:pStyle w:val="NormalWeb"/>
        <w:rPr>
          <w:sz w:val="18"/>
          <w:szCs w:val="18"/>
        </w:rPr>
      </w:pPr>
      <w:r>
        <w:rPr>
          <w:sz w:val="18"/>
          <w:szCs w:val="18"/>
        </w:rPr>
        <w:t>We value your opinion about the services we offer and how we do things. We are especially interested in any comments you have about how we can improve our service to you.</w:t>
      </w:r>
    </w:p>
    <w:p w:rsidR="006F6092" w:rsidRDefault="006F6092" w:rsidP="006F6092">
      <w:pPr>
        <w:pStyle w:val="NormalWeb"/>
        <w:rPr>
          <w:sz w:val="18"/>
          <w:szCs w:val="18"/>
        </w:rPr>
      </w:pPr>
      <w:r>
        <w:rPr>
          <w:sz w:val="18"/>
          <w:szCs w:val="18"/>
        </w:rPr>
        <w:t>This form is not for reporting technical problems.</w:t>
      </w:r>
    </w:p>
    <w:p w:rsidR="002A67EF" w:rsidRDefault="002A67EF"/>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b/>
          <w:bCs/>
          <w:color w:val="000000"/>
          <w:sz w:val="18"/>
          <w:szCs w:val="18"/>
          <w:lang w:eastAsia="en-AU"/>
        </w:rPr>
        <w:t>Click on a box to indicate your view.</w:t>
      </w:r>
    </w:p>
    <w:tbl>
      <w:tblPr>
        <w:tblW w:w="8850" w:type="dxa"/>
        <w:tblCellMar>
          <w:top w:w="105" w:type="dxa"/>
          <w:left w:w="105" w:type="dxa"/>
          <w:bottom w:w="105" w:type="dxa"/>
          <w:right w:w="105" w:type="dxa"/>
        </w:tblCellMar>
        <w:tblLook w:val="04A0"/>
      </w:tblPr>
      <w:tblGrid>
        <w:gridCol w:w="1327"/>
        <w:gridCol w:w="1327"/>
        <w:gridCol w:w="1328"/>
        <w:gridCol w:w="4868"/>
      </w:tblGrid>
      <w:tr w:rsidR="006F6092" w:rsidRPr="006F6092" w:rsidTr="006F6092">
        <w:tc>
          <w:tcPr>
            <w:tcW w:w="75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b/>
                <w:bCs/>
                <w:color w:val="000000"/>
                <w:sz w:val="19"/>
                <w:szCs w:val="19"/>
                <w:lang w:eastAsia="en-AU"/>
              </w:rPr>
              <w:t>Agree</w:t>
            </w:r>
          </w:p>
        </w:tc>
        <w:tc>
          <w:tcPr>
            <w:tcW w:w="75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b/>
                <w:bCs/>
                <w:color w:val="000000"/>
                <w:sz w:val="19"/>
                <w:szCs w:val="19"/>
                <w:lang w:eastAsia="en-AU"/>
              </w:rPr>
              <w:t>Disagree</w:t>
            </w:r>
          </w:p>
        </w:tc>
        <w:tc>
          <w:tcPr>
            <w:tcW w:w="75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b/>
                <w:bCs/>
                <w:color w:val="000000"/>
                <w:sz w:val="19"/>
                <w:szCs w:val="19"/>
                <w:lang w:eastAsia="en-AU"/>
              </w:rPr>
              <w:t>Not Applicable</w: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20.25pt;height:18pt" o:ole="">
                  <v:imagedata r:id="rId4" o:title=""/>
                </v:shape>
                <w:control r:id="rId5" w:name="DefaultOcxName" w:shapeid="_x0000_i1122"/>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068" type="#_x0000_t75" style="width:20.25pt;height:18pt" o:ole="">
                  <v:imagedata r:id="rId6" o:title=""/>
                </v:shape>
                <w:control r:id="rId7" w:name="DefaultOcxName1" w:shapeid="_x0000_i1068"/>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1" type="#_x0000_t75" style="width:20.25pt;height:18pt" o:ole="">
                  <v:imagedata r:id="rId6" o:title=""/>
                </v:shape>
                <w:control r:id="rId8" w:name="DefaultOcxName2" w:shapeid="_x0000_i1121"/>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IT staff </w:t>
            </w:r>
            <w:proofErr w:type="gramStart"/>
            <w:r w:rsidRPr="006F6092">
              <w:rPr>
                <w:rFonts w:ascii="Arial" w:eastAsia="Times New Roman" w:hAnsi="Arial" w:cs="Arial"/>
                <w:color w:val="000000"/>
                <w:sz w:val="19"/>
                <w:szCs w:val="19"/>
                <w:lang w:eastAsia="en-AU"/>
              </w:rPr>
              <w:t>who</w:t>
            </w:r>
            <w:proofErr w:type="gramEnd"/>
            <w:r w:rsidRPr="006F6092">
              <w:rPr>
                <w:rFonts w:ascii="Arial" w:eastAsia="Times New Roman" w:hAnsi="Arial" w:cs="Arial"/>
                <w:color w:val="000000"/>
                <w:sz w:val="19"/>
                <w:szCs w:val="19"/>
                <w:lang w:eastAsia="en-AU"/>
              </w:rPr>
              <w:t xml:space="preserve"> support the general purpose teaching pools approach their work in a friendly and professional way.</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4" type="#_x0000_t75" style="width:20.25pt;height:18pt" o:ole="">
                  <v:imagedata r:id="rId4" o:title=""/>
                </v:shape>
                <w:control r:id="rId9" w:name="DefaultOcxName3" w:shapeid="_x0000_i1124"/>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077" type="#_x0000_t75" style="width:20.25pt;height:18pt" o:ole="">
                  <v:imagedata r:id="rId6" o:title=""/>
                </v:shape>
                <w:control r:id="rId10" w:name="DefaultOcxName4" w:shapeid="_x0000_i1077"/>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3" type="#_x0000_t75" style="width:20.25pt;height:18pt" o:ole="">
                  <v:imagedata r:id="rId6" o:title=""/>
                </v:shape>
                <w:control r:id="rId11" w:name="DefaultOcxName5" w:shapeid="_x0000_i1123"/>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central IT Help Desk </w:t>
            </w:r>
            <w:proofErr w:type="gramStart"/>
            <w:r w:rsidRPr="006F6092">
              <w:rPr>
                <w:rFonts w:ascii="Arial" w:eastAsia="Times New Roman" w:hAnsi="Arial" w:cs="Arial"/>
                <w:color w:val="000000"/>
                <w:sz w:val="19"/>
                <w:szCs w:val="19"/>
                <w:lang w:eastAsia="en-AU"/>
              </w:rPr>
              <w:t>staff answer</w:t>
            </w:r>
            <w:proofErr w:type="gramEnd"/>
            <w:r w:rsidRPr="006F6092">
              <w:rPr>
                <w:rFonts w:ascii="Arial" w:eastAsia="Times New Roman" w:hAnsi="Arial" w:cs="Arial"/>
                <w:color w:val="000000"/>
                <w:sz w:val="19"/>
                <w:szCs w:val="19"/>
                <w:lang w:eastAsia="en-AU"/>
              </w:rPr>
              <w:t xml:space="preserve"> my calls in a timely and professional manner.</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6" type="#_x0000_t75" style="width:20.25pt;height:18pt" o:ole="">
                  <v:imagedata r:id="rId4" o:title=""/>
                </v:shape>
                <w:control r:id="rId12" w:name="DefaultOcxName6" w:shapeid="_x0000_i1126"/>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086" type="#_x0000_t75" style="width:20.25pt;height:18pt" o:ole="">
                  <v:imagedata r:id="rId6" o:title=""/>
                </v:shape>
                <w:control r:id="rId13" w:name="DefaultOcxName7" w:shapeid="_x0000_i1086"/>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5" type="#_x0000_t75" style="width:20.25pt;height:18pt" o:ole="">
                  <v:imagedata r:id="rId6" o:title=""/>
                </v:shape>
                <w:control r:id="rId14" w:name="DefaultOcxName8" w:shapeid="_x0000_i1125"/>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w:t>
            </w:r>
            <w:r>
              <w:rPr>
                <w:rFonts w:ascii="Arial" w:eastAsia="Times New Roman" w:hAnsi="Arial" w:cs="Arial"/>
                <w:color w:val="000000"/>
                <w:sz w:val="19"/>
                <w:szCs w:val="19"/>
                <w:lang w:eastAsia="en-AU"/>
              </w:rPr>
              <w:t>College</w:t>
            </w:r>
            <w:r w:rsidRPr="006F6092">
              <w:rPr>
                <w:rFonts w:ascii="Arial" w:eastAsia="Times New Roman" w:hAnsi="Arial" w:cs="Arial"/>
                <w:color w:val="000000"/>
                <w:sz w:val="19"/>
                <w:szCs w:val="19"/>
                <w:lang w:eastAsia="en-AU"/>
              </w:rPr>
              <w:t>'s IT Policies and Procedures are clear and provide a solid basis to work from.</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8" type="#_x0000_t75" style="width:20.25pt;height:18pt" o:ole="">
                  <v:imagedata r:id="rId4" o:title=""/>
                </v:shape>
                <w:control r:id="rId15" w:name="DefaultOcxName9" w:shapeid="_x0000_i1128"/>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095" type="#_x0000_t75" style="width:20.25pt;height:18pt" o:ole="">
                  <v:imagedata r:id="rId6" o:title=""/>
                </v:shape>
                <w:control r:id="rId16" w:name="DefaultOcxName10" w:shapeid="_x0000_i1095"/>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7" type="#_x0000_t75" style="width:20.25pt;height:18pt" o:ole="">
                  <v:imagedata r:id="rId6" o:title=""/>
                </v:shape>
                <w:control r:id="rId17" w:name="DefaultOcxName11" w:shapeid="_x0000_i1127"/>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w:t>
            </w:r>
            <w:r>
              <w:rPr>
                <w:rFonts w:ascii="Arial" w:eastAsia="Times New Roman" w:hAnsi="Arial" w:cs="Arial"/>
                <w:color w:val="000000"/>
                <w:sz w:val="19"/>
                <w:szCs w:val="19"/>
                <w:lang w:eastAsia="en-AU"/>
              </w:rPr>
              <w:t>College</w:t>
            </w:r>
            <w:r w:rsidRPr="006F6092">
              <w:rPr>
                <w:rFonts w:ascii="Arial" w:eastAsia="Times New Roman" w:hAnsi="Arial" w:cs="Arial"/>
                <w:color w:val="000000"/>
                <w:sz w:val="19"/>
                <w:szCs w:val="19"/>
                <w:lang w:eastAsia="en-AU"/>
              </w:rPr>
              <w:t>'s email system is reliable and assists me to do my job.</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30" type="#_x0000_t75" style="width:20.25pt;height:18pt" o:ole="">
                  <v:imagedata r:id="rId4" o:title=""/>
                </v:shape>
                <w:control r:id="rId18" w:name="DefaultOcxName12" w:shapeid="_x0000_i1130"/>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04" type="#_x0000_t75" style="width:20.25pt;height:18pt" o:ole="">
                  <v:imagedata r:id="rId6" o:title=""/>
                </v:shape>
                <w:control r:id="rId19" w:name="DefaultOcxName13" w:shapeid="_x0000_i1104"/>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29" type="#_x0000_t75" style="width:20.25pt;height:18pt" o:ole="">
                  <v:imagedata r:id="rId6" o:title=""/>
                </v:shape>
                <w:control r:id="rId20" w:name="DefaultOcxName14" w:shapeid="_x0000_i1129"/>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w:t>
            </w:r>
            <w:r>
              <w:rPr>
                <w:rFonts w:ascii="Arial" w:eastAsia="Times New Roman" w:hAnsi="Arial" w:cs="Arial"/>
                <w:color w:val="000000"/>
                <w:sz w:val="19"/>
                <w:szCs w:val="19"/>
                <w:lang w:eastAsia="en-AU"/>
              </w:rPr>
              <w:t>College</w:t>
            </w:r>
            <w:r w:rsidRPr="006F6092">
              <w:rPr>
                <w:rFonts w:ascii="Arial" w:eastAsia="Times New Roman" w:hAnsi="Arial" w:cs="Arial"/>
                <w:color w:val="000000"/>
                <w:sz w:val="19"/>
                <w:szCs w:val="19"/>
                <w:lang w:eastAsia="en-AU"/>
              </w:rPr>
              <w:t>'s systems allow me to readily access the management information I need.</w:t>
            </w:r>
          </w:p>
        </w:tc>
      </w:tr>
      <w:tr w:rsidR="006F6092" w:rsidRPr="006F6092" w:rsidTr="006F6092">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32" type="#_x0000_t75" style="width:20.25pt;height:18pt" o:ole="">
                  <v:imagedata r:id="rId4" o:title=""/>
                </v:shape>
                <w:control r:id="rId21" w:name="DefaultOcxName15" w:shapeid="_x0000_i1132"/>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13" type="#_x0000_t75" style="width:20.25pt;height:18pt" o:ole="">
                  <v:imagedata r:id="rId6" o:title=""/>
                </v:shape>
                <w:control r:id="rId22" w:name="DefaultOcxName16" w:shapeid="_x0000_i1113"/>
              </w:object>
            </w:r>
          </w:p>
        </w:tc>
        <w:tc>
          <w:tcPr>
            <w:tcW w:w="750" w:type="pct"/>
            <w:tcBorders>
              <w:top w:val="nil"/>
              <w:left w:val="nil"/>
              <w:bottom w:val="nil"/>
              <w:right w:val="nil"/>
            </w:tcBorders>
            <w:shd w:val="clear" w:color="auto" w:fill="auto"/>
            <w:hideMark/>
          </w:tcPr>
          <w:p w:rsidR="006F6092" w:rsidRPr="006F6092" w:rsidRDefault="00CD6114"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rPr>
              <w:object w:dxaOrig="1440" w:dyaOrig="1440">
                <v:shape id="_x0000_i1131" type="#_x0000_t75" style="width:20.25pt;height:18pt" o:ole="">
                  <v:imagedata r:id="rId6" o:title=""/>
                </v:shape>
                <w:control r:id="rId23" w:name="DefaultOcxName17" w:shapeid="_x0000_i1131"/>
              </w:object>
            </w:r>
          </w:p>
        </w:tc>
        <w:tc>
          <w:tcPr>
            <w:tcW w:w="2800" w:type="pct"/>
            <w:tcBorders>
              <w:top w:val="nil"/>
              <w:left w:val="nil"/>
              <w:bottom w:val="nil"/>
              <w:right w:val="nil"/>
            </w:tcBorders>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r w:rsidRPr="006F6092">
              <w:rPr>
                <w:rFonts w:ascii="Arial" w:eastAsia="Times New Roman" w:hAnsi="Arial" w:cs="Arial"/>
                <w:color w:val="000000"/>
                <w:sz w:val="19"/>
                <w:szCs w:val="19"/>
                <w:lang w:eastAsia="en-AU"/>
              </w:rPr>
              <w:t xml:space="preserve">The information on the </w:t>
            </w:r>
            <w:r>
              <w:rPr>
                <w:rFonts w:ascii="Arial" w:eastAsia="Times New Roman" w:hAnsi="Arial" w:cs="Arial"/>
                <w:color w:val="000000"/>
                <w:sz w:val="19"/>
                <w:szCs w:val="19"/>
                <w:lang w:eastAsia="en-AU"/>
              </w:rPr>
              <w:t>College’s</w:t>
            </w:r>
            <w:r w:rsidRPr="006F6092">
              <w:rPr>
                <w:rFonts w:ascii="Arial" w:eastAsia="Times New Roman" w:hAnsi="Arial" w:cs="Arial"/>
                <w:color w:val="000000"/>
                <w:sz w:val="19"/>
                <w:szCs w:val="19"/>
                <w:lang w:eastAsia="en-AU"/>
              </w:rPr>
              <w:t xml:space="preserve"> website about IT services is accurate and useful.</w:t>
            </w:r>
          </w:p>
        </w:tc>
      </w:tr>
    </w:tbl>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b/>
          <w:bCs/>
          <w:color w:val="000000"/>
          <w:sz w:val="18"/>
          <w:lang w:eastAsia="en-AU"/>
        </w:rPr>
        <w:t>Please specify the campus you are referring to:</w:t>
      </w:r>
      <w:r w:rsidR="00FF7091">
        <w:rPr>
          <w:rFonts w:ascii="Arial" w:eastAsia="Times New Roman" w:hAnsi="Arial" w:cs="Arial"/>
          <w:b/>
          <w:bCs/>
          <w:color w:val="000000"/>
          <w:sz w:val="18"/>
          <w:lang w:eastAsia="en-AU"/>
        </w:rPr>
        <w:t xml:space="preserve"> Blacktown </w:t>
      </w:r>
    </w:p>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p>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b/>
          <w:bCs/>
          <w:color w:val="000000"/>
          <w:sz w:val="18"/>
          <w:lang w:eastAsia="en-AU"/>
        </w:rPr>
        <w:t>Would you like to make any additional comments including suggestions for improvement?</w:t>
      </w:r>
    </w:p>
    <w:p w:rsidR="006F6092" w:rsidRPr="006F6092" w:rsidRDefault="00CD6114"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color w:val="000000"/>
          <w:sz w:val="20"/>
          <w:szCs w:val="20"/>
        </w:rPr>
        <w:object w:dxaOrig="1440" w:dyaOrig="1440">
          <v:shape id="_x0000_i1133" type="#_x0000_t75" style="width:237.75pt;height:81.75pt" o:ole="">
            <v:imagedata r:id="rId24" o:title=""/>
          </v:shape>
          <w:control r:id="rId25" w:name="DefaultOcxName19" w:shapeid="_x0000_i1133"/>
        </w:object>
      </w:r>
    </w:p>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color w:val="000000"/>
          <w:sz w:val="18"/>
          <w:szCs w:val="18"/>
          <w:lang w:eastAsia="en-AU"/>
        </w:rPr>
        <w:t> </w:t>
      </w:r>
    </w:p>
    <w:p w:rsidR="006F6092" w:rsidRPr="006F6092" w:rsidRDefault="00CD6114" w:rsidP="006F6092">
      <w:pPr>
        <w:spacing w:before="120" w:after="120" w:line="240" w:lineRule="auto"/>
        <w:rPr>
          <w:rFonts w:ascii="Arial" w:eastAsia="Times New Roman" w:hAnsi="Arial" w:cs="Arial"/>
          <w:color w:val="000000"/>
          <w:sz w:val="19"/>
          <w:szCs w:val="19"/>
          <w:lang w:eastAsia="en-AU"/>
        </w:rPr>
      </w:pPr>
      <w:r w:rsidRPr="00CD6114">
        <w:rPr>
          <w:rFonts w:ascii="Arial" w:eastAsia="Times New Roman" w:hAnsi="Arial" w:cs="Arial"/>
          <w:color w:val="000000"/>
          <w:sz w:val="19"/>
          <w:szCs w:val="19"/>
          <w:lang w:eastAsia="en-AU"/>
        </w:rPr>
        <w:pict>
          <v:rect id="_x0000_i1063" style="width:0;height:.75pt" o:hralign="center" o:hrstd="t" o:hrnoshade="t" o:hr="t" fillcolor="gray" stroked="f"/>
        </w:pict>
      </w:r>
    </w:p>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b/>
          <w:bCs/>
          <w:color w:val="000000"/>
          <w:sz w:val="18"/>
          <w:lang w:eastAsia="en-AU"/>
        </w:rPr>
        <w:t>OPTIONAL</w:t>
      </w:r>
    </w:p>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color w:val="000000"/>
          <w:sz w:val="18"/>
          <w:szCs w:val="18"/>
          <w:lang w:eastAsia="en-AU"/>
        </w:rPr>
        <w:lastRenderedPageBreak/>
        <w:t>If you wish to remain anonymous you do not need to complete the following section, however if you would like a reply to your comments please provide your contact details:</w:t>
      </w:r>
    </w:p>
    <w:p w:rsidR="002962C3"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color w:val="000000"/>
          <w:sz w:val="18"/>
          <w:szCs w:val="18"/>
          <w:lang w:eastAsia="en-AU"/>
        </w:rPr>
        <w:t> </w:t>
      </w:r>
      <w:r w:rsidR="002962C3">
        <w:rPr>
          <w:rFonts w:ascii="Arial" w:eastAsia="Times New Roman" w:hAnsi="Arial" w:cs="Arial"/>
          <w:color w:val="000000"/>
          <w:sz w:val="18"/>
          <w:szCs w:val="18"/>
          <w:lang w:eastAsia="en-AU"/>
        </w:rPr>
        <w:t>Lynette Walsh</w:t>
      </w:r>
      <w:r w:rsidR="002962C3">
        <w:rPr>
          <w:rFonts w:ascii="Arial" w:eastAsia="Times New Roman" w:hAnsi="Arial" w:cs="Arial"/>
          <w:color w:val="000000"/>
          <w:sz w:val="18"/>
          <w:szCs w:val="18"/>
          <w:lang w:eastAsia="en-AU"/>
        </w:rPr>
        <w:br/>
      </w:r>
      <w:hyperlink r:id="rId26" w:history="1">
        <w:r w:rsidR="002962C3" w:rsidRPr="00587F4E">
          <w:rPr>
            <w:rStyle w:val="Hyperlink"/>
            <w:rFonts w:ascii="Arial" w:eastAsia="Times New Roman" w:hAnsi="Arial" w:cs="Arial"/>
            <w:sz w:val="18"/>
            <w:szCs w:val="18"/>
            <w:lang w:eastAsia="en-AU"/>
          </w:rPr>
          <w:t>ilovewatchingdvds@yahoo.com.au</w:t>
        </w:r>
      </w:hyperlink>
      <w:r w:rsidR="002962C3">
        <w:rPr>
          <w:rFonts w:ascii="Arial" w:eastAsia="Times New Roman" w:hAnsi="Arial" w:cs="Arial"/>
          <w:color w:val="000000"/>
          <w:sz w:val="18"/>
          <w:szCs w:val="18"/>
          <w:lang w:eastAsia="en-AU"/>
        </w:rPr>
        <w:br/>
      </w:r>
    </w:p>
    <w:tbl>
      <w:tblPr>
        <w:tblW w:w="8700" w:type="dxa"/>
        <w:tblCellSpacing w:w="15" w:type="dxa"/>
        <w:tblCellMar>
          <w:top w:w="15" w:type="dxa"/>
          <w:left w:w="15" w:type="dxa"/>
          <w:bottom w:w="15" w:type="dxa"/>
          <w:right w:w="15" w:type="dxa"/>
        </w:tblCellMar>
        <w:tblLook w:val="04A0"/>
      </w:tblPr>
      <w:tblGrid>
        <w:gridCol w:w="4350"/>
        <w:gridCol w:w="4350"/>
      </w:tblGrid>
      <w:tr w:rsidR="006F6092" w:rsidRPr="006F6092" w:rsidTr="006F6092">
        <w:trPr>
          <w:tblCellSpacing w:w="15" w:type="dxa"/>
        </w:trPr>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r>
      <w:tr w:rsidR="006F6092" w:rsidRPr="006F6092" w:rsidTr="006F6092">
        <w:trPr>
          <w:tblCellSpacing w:w="15" w:type="dxa"/>
        </w:trPr>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r>
      <w:tr w:rsidR="006F6092" w:rsidRPr="006F6092" w:rsidTr="006F6092">
        <w:trPr>
          <w:tblCellSpacing w:w="15" w:type="dxa"/>
        </w:trPr>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r>
      <w:tr w:rsidR="006F6092" w:rsidRPr="006F6092" w:rsidTr="006F6092">
        <w:trPr>
          <w:tblCellSpacing w:w="15" w:type="dxa"/>
        </w:trPr>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r>
      <w:tr w:rsidR="006F6092" w:rsidRPr="006F6092" w:rsidTr="006F6092">
        <w:trPr>
          <w:tblCellSpacing w:w="15" w:type="dxa"/>
        </w:trPr>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c>
          <w:tcPr>
            <w:tcW w:w="0" w:type="auto"/>
            <w:shd w:val="clear" w:color="auto" w:fill="auto"/>
            <w:hideMark/>
          </w:tcPr>
          <w:p w:rsidR="006F6092" w:rsidRPr="006F6092" w:rsidRDefault="006F6092" w:rsidP="006F6092">
            <w:pPr>
              <w:spacing w:after="0" w:line="312" w:lineRule="auto"/>
              <w:rPr>
                <w:rFonts w:ascii="Arial" w:eastAsia="Times New Roman" w:hAnsi="Arial" w:cs="Arial"/>
                <w:color w:val="000000"/>
                <w:sz w:val="19"/>
                <w:szCs w:val="19"/>
                <w:lang w:eastAsia="en-AU"/>
              </w:rPr>
            </w:pPr>
          </w:p>
        </w:tc>
      </w:tr>
    </w:tbl>
    <w:p w:rsidR="006F6092" w:rsidRPr="006F6092" w:rsidRDefault="006F6092" w:rsidP="006F6092">
      <w:pPr>
        <w:spacing w:after="100" w:afterAutospacing="1" w:line="312" w:lineRule="auto"/>
        <w:rPr>
          <w:rFonts w:ascii="Arial" w:eastAsia="Times New Roman" w:hAnsi="Arial" w:cs="Arial"/>
          <w:color w:val="000000"/>
          <w:sz w:val="18"/>
          <w:szCs w:val="18"/>
          <w:lang w:eastAsia="en-AU"/>
        </w:rPr>
      </w:pPr>
      <w:r w:rsidRPr="006F6092">
        <w:rPr>
          <w:rFonts w:ascii="Arial" w:eastAsia="Times New Roman" w:hAnsi="Arial" w:cs="Arial"/>
          <w:color w:val="000000"/>
          <w:sz w:val="18"/>
          <w:szCs w:val="18"/>
          <w:lang w:eastAsia="en-AU"/>
        </w:rPr>
        <w:t> </w:t>
      </w:r>
    </w:p>
    <w:p w:rsidR="006F6092" w:rsidRDefault="006F6092"/>
    <w:sectPr w:rsidR="006F6092" w:rsidSect="00581D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6092"/>
    <w:rsid w:val="002962C3"/>
    <w:rsid w:val="002A67EF"/>
    <w:rsid w:val="003102D0"/>
    <w:rsid w:val="00581D03"/>
    <w:rsid w:val="006F6092"/>
    <w:rsid w:val="00987253"/>
    <w:rsid w:val="00A05F08"/>
    <w:rsid w:val="00AA29FD"/>
    <w:rsid w:val="00BF13B2"/>
    <w:rsid w:val="00CD6114"/>
    <w:rsid w:val="00D93AF1"/>
    <w:rsid w:val="00FF709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092"/>
    <w:pPr>
      <w:spacing w:after="100" w:afterAutospacing="1" w:line="312" w:lineRule="auto"/>
    </w:pPr>
    <w:rPr>
      <w:rFonts w:ascii="Arial" w:eastAsia="Times New Roman" w:hAnsi="Arial" w:cs="Arial"/>
      <w:color w:val="000000"/>
      <w:sz w:val="23"/>
      <w:szCs w:val="23"/>
      <w:lang w:eastAsia="en-AU"/>
    </w:rPr>
  </w:style>
  <w:style w:type="character" w:styleId="Strong">
    <w:name w:val="Strong"/>
    <w:basedOn w:val="DefaultParagraphFont"/>
    <w:uiPriority w:val="22"/>
    <w:qFormat/>
    <w:rsid w:val="006F6092"/>
    <w:rPr>
      <w:b/>
      <w:bCs/>
    </w:rPr>
  </w:style>
  <w:style w:type="paragraph" w:styleId="z-TopofForm">
    <w:name w:val="HTML Top of Form"/>
    <w:basedOn w:val="Normal"/>
    <w:next w:val="Normal"/>
    <w:link w:val="z-TopofFormChar"/>
    <w:hidden/>
    <w:uiPriority w:val="99"/>
    <w:semiHidden/>
    <w:unhideWhenUsed/>
    <w:rsid w:val="006F609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F609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6F609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F6092"/>
    <w:rPr>
      <w:rFonts w:ascii="Arial" w:hAnsi="Arial" w:cs="Arial"/>
      <w:vanish/>
      <w:sz w:val="16"/>
      <w:szCs w:val="16"/>
    </w:rPr>
  </w:style>
  <w:style w:type="character" w:styleId="Hyperlink">
    <w:name w:val="Hyperlink"/>
    <w:basedOn w:val="DefaultParagraphFont"/>
    <w:uiPriority w:val="99"/>
    <w:unhideWhenUsed/>
    <w:rsid w:val="002962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5447052">
      <w:bodyDiv w:val="1"/>
      <w:marLeft w:val="0"/>
      <w:marRight w:val="0"/>
      <w:marTop w:val="0"/>
      <w:marBottom w:val="0"/>
      <w:divBdr>
        <w:top w:val="none" w:sz="0" w:space="0" w:color="auto"/>
        <w:left w:val="none" w:sz="0" w:space="0" w:color="auto"/>
        <w:bottom w:val="none" w:sz="0" w:space="0" w:color="auto"/>
        <w:right w:val="none" w:sz="0" w:space="0" w:color="auto"/>
      </w:divBdr>
      <w:divsChild>
        <w:div w:id="138503791">
          <w:marLeft w:val="0"/>
          <w:marRight w:val="0"/>
          <w:marTop w:val="0"/>
          <w:marBottom w:val="0"/>
          <w:divBdr>
            <w:top w:val="single" w:sz="2" w:space="0" w:color="666666"/>
            <w:left w:val="none" w:sz="0" w:space="0" w:color="auto"/>
            <w:bottom w:val="none" w:sz="0" w:space="0" w:color="auto"/>
            <w:right w:val="none" w:sz="0" w:space="0" w:color="auto"/>
          </w:divBdr>
          <w:divsChild>
            <w:div w:id="1343242812">
              <w:marLeft w:val="255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2112773094">
      <w:bodyDiv w:val="1"/>
      <w:marLeft w:val="0"/>
      <w:marRight w:val="0"/>
      <w:marTop w:val="0"/>
      <w:marBottom w:val="0"/>
      <w:divBdr>
        <w:top w:val="none" w:sz="0" w:space="0" w:color="auto"/>
        <w:left w:val="none" w:sz="0" w:space="0" w:color="auto"/>
        <w:bottom w:val="none" w:sz="0" w:space="0" w:color="auto"/>
        <w:right w:val="none" w:sz="0" w:space="0" w:color="auto"/>
      </w:divBdr>
      <w:divsChild>
        <w:div w:id="542867315">
          <w:marLeft w:val="0"/>
          <w:marRight w:val="0"/>
          <w:marTop w:val="0"/>
          <w:marBottom w:val="0"/>
          <w:divBdr>
            <w:top w:val="single" w:sz="2" w:space="0" w:color="666666"/>
            <w:left w:val="none" w:sz="0" w:space="0" w:color="auto"/>
            <w:bottom w:val="none" w:sz="0" w:space="0" w:color="auto"/>
            <w:right w:val="none" w:sz="0" w:space="0" w:color="auto"/>
          </w:divBdr>
          <w:divsChild>
            <w:div w:id="27609010">
              <w:marLeft w:val="255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hyperlink" Target="mailto:ilovewatchingdvds@yahoo.com.au" TargetMode="External"/><Relationship Id="rId3" Type="http://schemas.openxmlformats.org/officeDocument/2006/relationships/webSettings" Target="webSettings.xml"/><Relationship Id="rId21" Type="http://schemas.openxmlformats.org/officeDocument/2006/relationships/control" Target="activeX/activeX16.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19.xml"/><Relationship Id="rId2" Type="http://schemas.openxmlformats.org/officeDocument/2006/relationships/settings" Target="settings.xml"/><Relationship Id="rId16" Type="http://schemas.openxmlformats.org/officeDocument/2006/relationships/control" Target="activeX/activeX11.xml"/><Relationship Id="rId20" Type="http://schemas.openxmlformats.org/officeDocument/2006/relationships/control" Target="activeX/activeX15.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6.xml"/><Relationship Id="rId24" Type="http://schemas.openxmlformats.org/officeDocument/2006/relationships/image" Target="media/image3.wmf"/><Relationship Id="rId5"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theme" Target="theme/theme1.xml"/><Relationship Id="rId10" Type="http://schemas.openxmlformats.org/officeDocument/2006/relationships/control" Target="activeX/activeX5.xml"/><Relationship Id="rId19" Type="http://schemas.openxmlformats.org/officeDocument/2006/relationships/control" Target="activeX/activeX14.xml"/><Relationship Id="rId4" Type="http://schemas.openxmlformats.org/officeDocument/2006/relationships/image" Target="media/image1.wmf"/><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stonkins</dc:creator>
  <cp:keywords/>
  <dc:description/>
  <cp:lastModifiedBy>Authorised DET User</cp:lastModifiedBy>
  <cp:revision>4</cp:revision>
  <dcterms:created xsi:type="dcterms:W3CDTF">2010-11-03T03:29:00Z</dcterms:created>
  <dcterms:modified xsi:type="dcterms:W3CDTF">2010-11-03T03:30:00Z</dcterms:modified>
</cp:coreProperties>
</file>