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C5F" w:rsidRPr="00EC496A" w:rsidRDefault="003206BB" w:rsidP="00E340AF">
      <w:pPr>
        <w:spacing w:before="100" w:beforeAutospacing="1" w:after="100" w:afterAutospacing="1" w:line="270" w:lineRule="atLeast"/>
        <w:jc w:val="center"/>
        <w:rPr>
          <w:rFonts w:ascii="Times New Roman" w:eastAsia="Times New Roman" w:hAnsi="Times New Roman"/>
          <w:b/>
          <w:bCs/>
          <w:sz w:val="24"/>
          <w:szCs w:val="24"/>
          <w:lang w:eastAsia="en-AU"/>
        </w:rPr>
      </w:pPr>
      <w:r w:rsidRPr="00EC496A">
        <w:rPr>
          <w:rFonts w:ascii="Times New Roman" w:eastAsia="Times New Roman" w:hAnsi="Times New Roman"/>
          <w:b/>
          <w:sz w:val="24"/>
          <w:szCs w:val="24"/>
          <w:lang w:eastAsia="en-AU"/>
        </w:rPr>
        <w:t xml:space="preserve">Task </w:t>
      </w:r>
      <w:r w:rsidR="00EC496A">
        <w:rPr>
          <w:rFonts w:ascii="Times New Roman" w:eastAsia="Times New Roman" w:hAnsi="Times New Roman"/>
          <w:b/>
          <w:sz w:val="24"/>
          <w:szCs w:val="24"/>
          <w:lang w:eastAsia="en-AU"/>
        </w:rPr>
        <w:t>8</w:t>
      </w:r>
      <w:r w:rsidRPr="00EC496A">
        <w:rPr>
          <w:rFonts w:ascii="Times New Roman" w:eastAsia="Times New Roman" w:hAnsi="Times New Roman"/>
          <w:b/>
          <w:sz w:val="24"/>
          <w:szCs w:val="24"/>
          <w:lang w:eastAsia="en-AU"/>
        </w:rPr>
        <w:t xml:space="preserve"> </w:t>
      </w:r>
      <w:r w:rsidRPr="00EC496A">
        <w:rPr>
          <w:rFonts w:ascii="Times New Roman" w:eastAsia="Times New Roman" w:hAnsi="Times New Roman"/>
          <w:b/>
          <w:bCs/>
          <w:sz w:val="24"/>
          <w:szCs w:val="24"/>
          <w:lang w:eastAsia="en-AU"/>
        </w:rPr>
        <w:t xml:space="preserve">HD CLIENTSUPPORT </w:t>
      </w:r>
    </w:p>
    <w:p w:rsidR="00D46DE7" w:rsidRPr="00EC496A" w:rsidRDefault="00D46DE7" w:rsidP="00E340AF">
      <w:pPr>
        <w:spacing w:before="100" w:beforeAutospacing="1" w:after="100" w:afterAutospacing="1" w:line="270" w:lineRule="atLeast"/>
        <w:jc w:val="center"/>
        <w:rPr>
          <w:rFonts w:ascii="Times New Roman" w:eastAsia="Times New Roman" w:hAnsi="Times New Roman"/>
          <w:b/>
          <w:bCs/>
          <w:sz w:val="24"/>
          <w:szCs w:val="24"/>
          <w:lang w:eastAsia="en-AU"/>
        </w:rPr>
      </w:pPr>
      <w:r w:rsidRPr="00EC496A">
        <w:rPr>
          <w:rFonts w:ascii="Times New Roman" w:eastAsia="Times New Roman" w:hAnsi="Times New Roman"/>
          <w:b/>
          <w:bCs/>
          <w:sz w:val="24"/>
          <w:szCs w:val="24"/>
          <w:lang w:eastAsia="en-AU"/>
        </w:rPr>
        <w:t>Service Level Agreements</w:t>
      </w:r>
    </w:p>
    <w:p w:rsidR="00AB645E" w:rsidRPr="00EC496A" w:rsidRDefault="00D46DE7" w:rsidP="00AB645E">
      <w:pPr>
        <w:rPr>
          <w:rFonts w:ascii="Times New Roman" w:hAnsi="Times New Roman"/>
          <w:sz w:val="24"/>
          <w:szCs w:val="24"/>
          <w:lang w:val="en-US"/>
        </w:rPr>
      </w:pPr>
      <w:r w:rsidRPr="00EC496A">
        <w:rPr>
          <w:rFonts w:ascii="Times New Roman" w:hAnsi="Times New Roman"/>
          <w:sz w:val="24"/>
          <w:szCs w:val="24"/>
        </w:rPr>
        <w:t> </w:t>
      </w:r>
      <w:r w:rsidR="00AB645E" w:rsidRPr="00EC496A">
        <w:rPr>
          <w:rFonts w:ascii="Times New Roman" w:hAnsi="Times New Roman"/>
          <w:sz w:val="24"/>
          <w:szCs w:val="24"/>
          <w:lang w:val="en-US"/>
        </w:rPr>
        <w:t xml:space="preserve">Sources </w:t>
      </w:r>
      <w:proofErr w:type="gramStart"/>
      <w:r w:rsidR="00AB645E" w:rsidRPr="00EC496A">
        <w:rPr>
          <w:rFonts w:ascii="Times New Roman" w:hAnsi="Times New Roman"/>
          <w:sz w:val="24"/>
          <w:szCs w:val="24"/>
        </w:rPr>
        <w:t xml:space="preserve">of </w:t>
      </w:r>
      <w:r w:rsidR="00AB645E" w:rsidRPr="00EC496A">
        <w:rPr>
          <w:rFonts w:ascii="Times New Roman" w:hAnsi="Times New Roman"/>
          <w:sz w:val="24"/>
          <w:szCs w:val="24"/>
          <w:lang w:val="en-US"/>
        </w:rPr>
        <w:t xml:space="preserve"> Information</w:t>
      </w:r>
      <w:proofErr w:type="gramEnd"/>
    </w:p>
    <w:p w:rsidR="009A5D3F" w:rsidRDefault="00AB645E" w:rsidP="00AB645E">
      <w:pPr>
        <w:rPr>
          <w:rFonts w:ascii="Times New Roman" w:hAnsi="Times New Roman"/>
          <w:sz w:val="24"/>
          <w:szCs w:val="24"/>
          <w:lang w:val="en-US"/>
        </w:rPr>
      </w:pPr>
      <w:r w:rsidRPr="00EC496A">
        <w:rPr>
          <w:rFonts w:ascii="Times New Roman" w:hAnsi="Times New Roman"/>
          <w:sz w:val="24"/>
          <w:szCs w:val="24"/>
          <w:lang w:val="en-US"/>
        </w:rPr>
        <w:t xml:space="preserve">There are numerous tutorials on SLAs available on the web.  You may want to use a search engine to look for more information or for specific examples of SLAs.  A short tutorial can be found at </w:t>
      </w:r>
      <w:hyperlink r:id="rId5" w:history="1">
        <w:r w:rsidR="009A5D3F" w:rsidRPr="002E0E5C">
          <w:rPr>
            <w:rStyle w:val="Hyperlink"/>
            <w:rFonts w:ascii="Times New Roman" w:hAnsi="Times New Roman"/>
            <w:sz w:val="24"/>
            <w:szCs w:val="24"/>
            <w:lang w:val="en-US"/>
          </w:rPr>
          <w:t>http://www.iec.org/newsletter/archive_esmart.html</w:t>
        </w:r>
      </w:hyperlink>
    </w:p>
    <w:p w:rsidR="00AB645E" w:rsidRPr="00EC496A" w:rsidRDefault="00AB645E" w:rsidP="00AB645E">
      <w:pPr>
        <w:rPr>
          <w:rFonts w:ascii="Times New Roman" w:hAnsi="Times New Roman"/>
          <w:sz w:val="24"/>
          <w:szCs w:val="24"/>
          <w:lang w:val="en-US"/>
        </w:rPr>
      </w:pPr>
      <w:r w:rsidRPr="00EC496A">
        <w:rPr>
          <w:rFonts w:ascii="Times New Roman" w:hAnsi="Times New Roman"/>
          <w:sz w:val="24"/>
          <w:szCs w:val="24"/>
          <w:lang w:val="en-US"/>
        </w:rPr>
        <w:t xml:space="preserve">  For a longer, more detailed tutorial, you might consider </w:t>
      </w:r>
      <w:r w:rsidRPr="00EC496A">
        <w:rPr>
          <w:rFonts w:ascii="Times New Roman" w:hAnsi="Times New Roman"/>
          <w:i/>
          <w:sz w:val="24"/>
          <w:szCs w:val="24"/>
          <w:lang w:val="en-US"/>
        </w:rPr>
        <w:t>Services Level Agreement Management Handbook,</w:t>
      </w:r>
      <w:r w:rsidRPr="00EC496A">
        <w:rPr>
          <w:rFonts w:ascii="Times New Roman" w:hAnsi="Times New Roman"/>
          <w:sz w:val="24"/>
          <w:szCs w:val="24"/>
          <w:lang w:val="en-US"/>
        </w:rPr>
        <w:t xml:space="preserve"> available from the </w:t>
      </w:r>
      <w:proofErr w:type="spellStart"/>
      <w:r w:rsidRPr="00EC496A">
        <w:rPr>
          <w:rFonts w:ascii="Times New Roman" w:hAnsi="Times New Roman"/>
          <w:sz w:val="24"/>
          <w:szCs w:val="24"/>
          <w:lang w:val="en-US"/>
        </w:rPr>
        <w:t>TeleManagement</w:t>
      </w:r>
      <w:proofErr w:type="spellEnd"/>
      <w:r w:rsidRPr="00EC496A">
        <w:rPr>
          <w:rFonts w:ascii="Times New Roman" w:hAnsi="Times New Roman"/>
          <w:sz w:val="24"/>
          <w:szCs w:val="24"/>
          <w:lang w:val="en-US"/>
        </w:rPr>
        <w:t xml:space="preserve"> Forum at </w:t>
      </w:r>
      <w:hyperlink r:id="rId6" w:history="1">
        <w:r w:rsidRPr="00EC496A">
          <w:rPr>
            <w:rStyle w:val="Hyperlink"/>
            <w:rFonts w:ascii="Times New Roman" w:hAnsi="Times New Roman"/>
            <w:sz w:val="24"/>
            <w:szCs w:val="24"/>
            <w:lang w:val="en-US"/>
          </w:rPr>
          <w:t>http://www.tm</w:t>
        </w:r>
        <w:r w:rsidRPr="00EC496A">
          <w:rPr>
            <w:rStyle w:val="Hyperlink"/>
            <w:rFonts w:ascii="Times New Roman" w:hAnsi="Times New Roman"/>
            <w:sz w:val="24"/>
            <w:szCs w:val="24"/>
            <w:lang w:val="en-US"/>
          </w:rPr>
          <w:t>f</w:t>
        </w:r>
        <w:r w:rsidRPr="00EC496A">
          <w:rPr>
            <w:rStyle w:val="Hyperlink"/>
            <w:rFonts w:ascii="Times New Roman" w:hAnsi="Times New Roman"/>
            <w:sz w:val="24"/>
            <w:szCs w:val="24"/>
            <w:lang w:val="en-US"/>
          </w:rPr>
          <w:t>central.com</w:t>
        </w:r>
      </w:hyperlink>
      <w:r w:rsidRPr="00EC496A">
        <w:rPr>
          <w:rFonts w:ascii="Times New Roman" w:hAnsi="Times New Roman"/>
          <w:sz w:val="24"/>
          <w:szCs w:val="24"/>
          <w:lang w:val="en-US"/>
        </w:rPr>
        <w:t>.</w:t>
      </w:r>
    </w:p>
    <w:p w:rsidR="00AB645E" w:rsidRPr="00EC496A" w:rsidRDefault="00AB645E" w:rsidP="00AB645E">
      <w:pPr>
        <w:rPr>
          <w:rFonts w:ascii="Times New Roman" w:hAnsi="Times New Roman"/>
          <w:sz w:val="24"/>
          <w:szCs w:val="24"/>
          <w:lang w:val="en-US"/>
        </w:rPr>
      </w:pPr>
      <w:r w:rsidRPr="00EC496A">
        <w:rPr>
          <w:rFonts w:ascii="Times New Roman" w:hAnsi="Times New Roman"/>
          <w:sz w:val="24"/>
          <w:szCs w:val="24"/>
          <w:lang w:val="en-US"/>
        </w:rPr>
        <w:t> </w:t>
      </w:r>
    </w:p>
    <w:p w:rsidR="00AB645E" w:rsidRPr="00EC496A" w:rsidRDefault="00AB645E" w:rsidP="00AB645E">
      <w:pPr>
        <w:rPr>
          <w:rFonts w:ascii="Times New Roman" w:hAnsi="Times New Roman"/>
          <w:sz w:val="24"/>
          <w:szCs w:val="24"/>
          <w:lang w:val="en-US"/>
        </w:rPr>
      </w:pPr>
      <w:r w:rsidRPr="00EC496A">
        <w:rPr>
          <w:rFonts w:ascii="Times New Roman" w:hAnsi="Times New Roman"/>
          <w:sz w:val="24"/>
          <w:szCs w:val="24"/>
          <w:lang w:val="en-US"/>
        </w:rPr>
        <w:t xml:space="preserve">A useful web site devoted to SLAs is </w:t>
      </w:r>
      <w:hyperlink r:id="rId7" w:history="1">
        <w:r w:rsidRPr="00EC496A">
          <w:rPr>
            <w:rStyle w:val="Hyperlink"/>
            <w:rFonts w:ascii="Times New Roman" w:hAnsi="Times New Roman"/>
            <w:sz w:val="24"/>
            <w:szCs w:val="24"/>
            <w:lang w:val="en-US"/>
          </w:rPr>
          <w:t>http://www.nextslm.org/</w:t>
        </w:r>
      </w:hyperlink>
      <w:r w:rsidRPr="00EC496A">
        <w:rPr>
          <w:rFonts w:ascii="Times New Roman" w:hAnsi="Times New Roman"/>
          <w:sz w:val="24"/>
          <w:szCs w:val="24"/>
          <w:lang w:val="en-US"/>
        </w:rPr>
        <w:t xml:space="preserve">.  Network World has had a number of articles on SLAs.  Useful pointers can be found at their web site at </w:t>
      </w:r>
      <w:hyperlink r:id="rId8" w:history="1">
        <w:r w:rsidRPr="00EC496A">
          <w:rPr>
            <w:rStyle w:val="Hyperlink"/>
            <w:rFonts w:ascii="Times New Roman" w:hAnsi="Times New Roman"/>
            <w:sz w:val="24"/>
            <w:szCs w:val="24"/>
            <w:lang w:val="en-US"/>
          </w:rPr>
          <w:t>http://www.nwfusion.com/research/sla.html</w:t>
        </w:r>
      </w:hyperlink>
      <w:r w:rsidRPr="00EC496A">
        <w:rPr>
          <w:rFonts w:ascii="Times New Roman" w:hAnsi="Times New Roman"/>
          <w:sz w:val="24"/>
          <w:szCs w:val="24"/>
          <w:lang w:val="en-US"/>
        </w:rPr>
        <w:t xml:space="preserve"> but this is just a starting point.</w:t>
      </w:r>
    </w:p>
    <w:p w:rsidR="00AB645E" w:rsidRPr="00EC496A" w:rsidRDefault="00AB645E" w:rsidP="00AB645E">
      <w:pPr>
        <w:rPr>
          <w:rFonts w:ascii="Times New Roman" w:hAnsi="Times New Roman"/>
          <w:sz w:val="24"/>
          <w:szCs w:val="24"/>
          <w:lang w:val="en-US"/>
        </w:rPr>
      </w:pPr>
      <w:r w:rsidRPr="00EC496A">
        <w:rPr>
          <w:rFonts w:ascii="Times New Roman" w:hAnsi="Times New Roman"/>
          <w:sz w:val="24"/>
          <w:szCs w:val="24"/>
          <w:lang w:val="en-US"/>
        </w:rPr>
        <w:t> </w:t>
      </w:r>
    </w:p>
    <w:p w:rsidR="00AB645E" w:rsidRPr="00EC496A" w:rsidRDefault="00AB645E" w:rsidP="00AB645E">
      <w:pPr>
        <w:rPr>
          <w:rFonts w:ascii="Times New Roman" w:hAnsi="Times New Roman"/>
          <w:sz w:val="24"/>
          <w:szCs w:val="24"/>
          <w:lang w:val="en-US"/>
        </w:rPr>
      </w:pPr>
      <w:r w:rsidRPr="00EC496A">
        <w:rPr>
          <w:rFonts w:ascii="Times New Roman" w:hAnsi="Times New Roman"/>
          <w:sz w:val="24"/>
          <w:szCs w:val="24"/>
          <w:lang w:val="en-US"/>
        </w:rPr>
        <w:t xml:space="preserve">For a book length introduction, you might consider </w:t>
      </w:r>
      <w:r w:rsidRPr="00EC496A">
        <w:rPr>
          <w:rFonts w:ascii="Times New Roman" w:hAnsi="Times New Roman"/>
          <w:i/>
          <w:sz w:val="24"/>
          <w:szCs w:val="24"/>
          <w:lang w:val="en-US"/>
        </w:rPr>
        <w:t>Foundations of Service Level Management,</w:t>
      </w:r>
      <w:r w:rsidRPr="00EC496A">
        <w:rPr>
          <w:rFonts w:ascii="Times New Roman" w:hAnsi="Times New Roman"/>
          <w:sz w:val="24"/>
          <w:szCs w:val="24"/>
          <w:lang w:val="en-US"/>
        </w:rPr>
        <w:t xml:space="preserve"> Rick Strum, Wayne Morris, and Mary </w:t>
      </w:r>
      <w:proofErr w:type="spellStart"/>
      <w:r w:rsidRPr="00EC496A">
        <w:rPr>
          <w:rFonts w:ascii="Times New Roman" w:hAnsi="Times New Roman"/>
          <w:sz w:val="24"/>
          <w:szCs w:val="24"/>
          <w:lang w:val="en-US"/>
        </w:rPr>
        <w:t>Jander</w:t>
      </w:r>
      <w:proofErr w:type="spellEnd"/>
      <w:r w:rsidRPr="00EC496A">
        <w:rPr>
          <w:rFonts w:ascii="Times New Roman" w:hAnsi="Times New Roman"/>
          <w:sz w:val="24"/>
          <w:szCs w:val="24"/>
          <w:lang w:val="en-US"/>
        </w:rPr>
        <w:t>, ISBN: 0672317435.</w:t>
      </w:r>
    </w:p>
    <w:p w:rsidR="00AB645E" w:rsidRPr="00EC496A" w:rsidRDefault="00AB645E" w:rsidP="00AB645E">
      <w:pPr>
        <w:rPr>
          <w:rFonts w:ascii="Times New Roman" w:hAnsi="Times New Roman"/>
          <w:sz w:val="24"/>
          <w:szCs w:val="24"/>
          <w:lang w:val="en-US"/>
        </w:rPr>
      </w:pPr>
      <w:r w:rsidRPr="00EC496A">
        <w:rPr>
          <w:rFonts w:ascii="Times New Roman" w:hAnsi="Times New Roman"/>
          <w:sz w:val="24"/>
          <w:szCs w:val="24"/>
          <w:lang w:val="en-US"/>
        </w:rPr>
        <w:t xml:space="preserve"> For a legal perspective from an Australian-based, international law firm search for “Negotiating </w:t>
      </w:r>
      <w:proofErr w:type="gramStart"/>
      <w:r w:rsidRPr="00EC496A">
        <w:rPr>
          <w:rFonts w:ascii="Times New Roman" w:hAnsi="Times New Roman"/>
          <w:sz w:val="24"/>
          <w:szCs w:val="24"/>
          <w:lang w:val="en-US"/>
        </w:rPr>
        <w:t>An</w:t>
      </w:r>
      <w:proofErr w:type="gramEnd"/>
      <w:r w:rsidRPr="00EC496A">
        <w:rPr>
          <w:rFonts w:ascii="Times New Roman" w:hAnsi="Times New Roman"/>
          <w:sz w:val="24"/>
          <w:szCs w:val="24"/>
          <w:lang w:val="en-US"/>
        </w:rPr>
        <w:t xml:space="preserve"> Effective Service Level Agreement,” a two part document at </w:t>
      </w:r>
      <w:hyperlink r:id="rId9" w:history="1">
        <w:r w:rsidRPr="00EC496A">
          <w:rPr>
            <w:rStyle w:val="Hyperlink"/>
            <w:rFonts w:ascii="Times New Roman" w:hAnsi="Times New Roman"/>
            <w:sz w:val="24"/>
            <w:szCs w:val="24"/>
            <w:lang w:val="en-US"/>
          </w:rPr>
          <w:t>http://www.gtlaw.com.au</w:t>
        </w:r>
      </w:hyperlink>
      <w:r w:rsidRPr="00EC496A">
        <w:rPr>
          <w:rFonts w:ascii="Times New Roman" w:hAnsi="Times New Roman"/>
          <w:sz w:val="24"/>
          <w:szCs w:val="24"/>
          <w:lang w:val="en-US"/>
        </w:rPr>
        <w:t>.</w:t>
      </w:r>
    </w:p>
    <w:p w:rsidR="00D46DE7" w:rsidRPr="00EC496A" w:rsidRDefault="00D46DE7" w:rsidP="00D46DE7">
      <w:pPr>
        <w:rPr>
          <w:rFonts w:ascii="Times New Roman" w:hAnsi="Times New Roman"/>
          <w:sz w:val="24"/>
          <w:szCs w:val="24"/>
        </w:rPr>
      </w:pPr>
    </w:p>
    <w:p w:rsidR="00AB645E" w:rsidRPr="00EC496A" w:rsidRDefault="00AB645E" w:rsidP="00AB645E">
      <w:pPr>
        <w:rPr>
          <w:rFonts w:ascii="Times New Roman" w:hAnsi="Times New Roman"/>
          <w:sz w:val="24"/>
          <w:szCs w:val="24"/>
        </w:rPr>
      </w:pPr>
      <w:r w:rsidRPr="00EC496A">
        <w:rPr>
          <w:rFonts w:ascii="Times New Roman" w:hAnsi="Times New Roman"/>
          <w:b/>
          <w:bCs/>
          <w:sz w:val="24"/>
          <w:szCs w:val="24"/>
        </w:rPr>
        <w:t>Websites:</w:t>
      </w:r>
    </w:p>
    <w:p w:rsidR="00AB645E" w:rsidRPr="00EC496A" w:rsidRDefault="00AB645E" w:rsidP="00AB645E">
      <w:pPr>
        <w:rPr>
          <w:rFonts w:ascii="Times New Roman" w:hAnsi="Times New Roman"/>
          <w:sz w:val="24"/>
          <w:szCs w:val="24"/>
        </w:rPr>
      </w:pPr>
      <w:proofErr w:type="gramStart"/>
      <w:r w:rsidRPr="00EC496A">
        <w:rPr>
          <w:rFonts w:ascii="Times New Roman" w:hAnsi="Times New Roman"/>
          <w:sz w:val="24"/>
          <w:szCs w:val="24"/>
        </w:rPr>
        <w:t>examples</w:t>
      </w:r>
      <w:proofErr w:type="gramEnd"/>
      <w:r w:rsidRPr="00EC496A">
        <w:rPr>
          <w:rFonts w:ascii="Times New Roman" w:hAnsi="Times New Roman"/>
          <w:sz w:val="24"/>
          <w:szCs w:val="24"/>
        </w:rPr>
        <w:t xml:space="preserve"> of SLAs.</w:t>
      </w:r>
    </w:p>
    <w:p w:rsidR="00AB645E" w:rsidRPr="00EC496A" w:rsidRDefault="00AB645E" w:rsidP="00AB645E">
      <w:pPr>
        <w:rPr>
          <w:rFonts w:ascii="Times New Roman" w:hAnsi="Times New Roman"/>
          <w:sz w:val="24"/>
          <w:szCs w:val="24"/>
        </w:rPr>
      </w:pPr>
      <w:hyperlink r:id="rId10" w:history="1">
        <w:r w:rsidRPr="00EC496A">
          <w:rPr>
            <w:rStyle w:val="Hyperlink"/>
            <w:rFonts w:ascii="Times New Roman" w:hAnsi="Times New Roman"/>
            <w:sz w:val="24"/>
            <w:szCs w:val="24"/>
          </w:rPr>
          <w:t>http://helpdesk.wyopub.com/2005/07/service-level-agreement-sla-boot-camp.html</w:t>
        </w:r>
      </w:hyperlink>
    </w:p>
    <w:p w:rsidR="00AB645E" w:rsidRPr="00EC496A" w:rsidRDefault="00AB645E" w:rsidP="00AB645E">
      <w:pPr>
        <w:rPr>
          <w:rFonts w:ascii="Times New Roman" w:hAnsi="Times New Roman"/>
          <w:sz w:val="24"/>
          <w:szCs w:val="24"/>
        </w:rPr>
      </w:pPr>
      <w:hyperlink r:id="rId11" w:history="1">
        <w:r w:rsidRPr="00EC496A">
          <w:rPr>
            <w:rStyle w:val="Hyperlink"/>
            <w:rFonts w:ascii="Times New Roman" w:hAnsi="Times New Roman"/>
            <w:sz w:val="24"/>
            <w:szCs w:val="24"/>
          </w:rPr>
          <w:t>http://www.service-level-agreement.net/</w:t>
        </w:r>
      </w:hyperlink>
    </w:p>
    <w:p w:rsidR="00AB645E" w:rsidRPr="00EC496A" w:rsidRDefault="00AB645E" w:rsidP="00AB645E">
      <w:pPr>
        <w:rPr>
          <w:rFonts w:ascii="Times New Roman" w:hAnsi="Times New Roman"/>
          <w:sz w:val="24"/>
          <w:szCs w:val="24"/>
        </w:rPr>
      </w:pPr>
    </w:p>
    <w:p w:rsidR="00AB645E" w:rsidRPr="00EC496A" w:rsidRDefault="00AB645E" w:rsidP="00AB645E">
      <w:pPr>
        <w:rPr>
          <w:rFonts w:ascii="Times New Roman" w:hAnsi="Times New Roman"/>
          <w:sz w:val="24"/>
          <w:szCs w:val="24"/>
        </w:rPr>
      </w:pPr>
      <w:r w:rsidRPr="00EC496A">
        <w:rPr>
          <w:rFonts w:ascii="Times New Roman" w:hAnsi="Times New Roman"/>
          <w:sz w:val="24"/>
          <w:szCs w:val="24"/>
        </w:rPr>
        <w:t> </w:t>
      </w:r>
      <w:proofErr w:type="gramStart"/>
      <w:r w:rsidRPr="00EC496A">
        <w:rPr>
          <w:rFonts w:ascii="Times New Roman" w:hAnsi="Times New Roman"/>
          <w:sz w:val="24"/>
          <w:szCs w:val="24"/>
        </w:rPr>
        <w:t>helpdesk</w:t>
      </w:r>
      <w:proofErr w:type="gramEnd"/>
      <w:r w:rsidRPr="00EC496A">
        <w:rPr>
          <w:rFonts w:ascii="Times New Roman" w:hAnsi="Times New Roman"/>
          <w:sz w:val="24"/>
          <w:szCs w:val="24"/>
        </w:rPr>
        <w:t xml:space="preserve"> site links</w:t>
      </w:r>
    </w:p>
    <w:p w:rsidR="00AB645E" w:rsidRPr="00EC496A" w:rsidRDefault="00AB645E" w:rsidP="00AB645E">
      <w:pPr>
        <w:rPr>
          <w:rFonts w:ascii="Times New Roman" w:hAnsi="Times New Roman"/>
          <w:sz w:val="24"/>
          <w:szCs w:val="24"/>
        </w:rPr>
      </w:pPr>
      <w:hyperlink r:id="rId12" w:history="1">
        <w:r w:rsidRPr="00EC496A">
          <w:rPr>
            <w:rStyle w:val="Hyperlink"/>
            <w:rFonts w:ascii="Times New Roman" w:hAnsi="Times New Roman"/>
            <w:sz w:val="24"/>
            <w:szCs w:val="24"/>
          </w:rPr>
          <w:t>http://www.best-management-practice.com/</w:t>
        </w:r>
      </w:hyperlink>
      <w:r w:rsidRPr="00EC496A">
        <w:rPr>
          <w:rFonts w:ascii="Times New Roman" w:hAnsi="Times New Roman"/>
          <w:sz w:val="24"/>
          <w:szCs w:val="24"/>
        </w:rPr>
        <w:t xml:space="preserve">  </w:t>
      </w:r>
    </w:p>
    <w:p w:rsidR="00AB645E" w:rsidRPr="00EC496A" w:rsidRDefault="00AB645E" w:rsidP="00AB645E">
      <w:pPr>
        <w:rPr>
          <w:rFonts w:ascii="Times New Roman" w:hAnsi="Times New Roman"/>
          <w:sz w:val="24"/>
          <w:szCs w:val="24"/>
        </w:rPr>
      </w:pPr>
      <w:r w:rsidRPr="00EC496A">
        <w:rPr>
          <w:rFonts w:ascii="Times New Roman" w:hAnsi="Times New Roman"/>
          <w:sz w:val="24"/>
          <w:szCs w:val="24"/>
        </w:rPr>
        <w:t xml:space="preserve">ITIL sources site: </w:t>
      </w:r>
      <w:hyperlink r:id="rId13" w:history="1">
        <w:r w:rsidRPr="00EC496A">
          <w:rPr>
            <w:rStyle w:val="Hyperlink"/>
            <w:rFonts w:ascii="Times New Roman" w:hAnsi="Times New Roman"/>
            <w:sz w:val="24"/>
            <w:szCs w:val="24"/>
          </w:rPr>
          <w:t>http://www.best-management-practice.com/IT-Service-Management-ITIL/?trackid=002094</w:t>
        </w:r>
      </w:hyperlink>
    </w:p>
    <w:p w:rsidR="00AB645E" w:rsidRPr="00EC496A" w:rsidRDefault="00AB645E" w:rsidP="00AB645E">
      <w:pPr>
        <w:rPr>
          <w:rFonts w:ascii="Times New Roman" w:hAnsi="Times New Roman"/>
          <w:sz w:val="24"/>
          <w:szCs w:val="24"/>
        </w:rPr>
      </w:pPr>
      <w:hyperlink r:id="rId14" w:history="1">
        <w:r w:rsidRPr="00EC496A">
          <w:rPr>
            <w:rFonts w:ascii="Times New Roman" w:hAnsi="Times New Roman"/>
            <w:color w:val="0000FF"/>
            <w:sz w:val="24"/>
            <w:szCs w:val="24"/>
            <w:u w:val="single"/>
          </w:rPr>
          <w:t>http://www.akibia.com/documents/articles/ReduceDataCenterSupportCosts.pdf</w:t>
        </w:r>
      </w:hyperlink>
      <w:r w:rsidRPr="00EC496A">
        <w:rPr>
          <w:rFonts w:ascii="Times New Roman" w:hAnsi="Times New Roman"/>
          <w:sz w:val="24"/>
          <w:szCs w:val="24"/>
        </w:rPr>
        <w:t xml:space="preserve"> approach to analysing support costs.</w:t>
      </w:r>
    </w:p>
    <w:p w:rsidR="00D46DE7" w:rsidRPr="00EC496A" w:rsidRDefault="00D46DE7" w:rsidP="00D46DE7">
      <w:pPr>
        <w:autoSpaceDE w:val="0"/>
        <w:autoSpaceDN w:val="0"/>
        <w:adjustRightInd w:val="0"/>
        <w:rPr>
          <w:rFonts w:ascii="Times New Roman" w:hAnsi="Times New Roman"/>
          <w:sz w:val="24"/>
          <w:szCs w:val="24"/>
        </w:rPr>
      </w:pPr>
    </w:p>
    <w:p w:rsidR="00D46DE7" w:rsidRPr="00EC496A" w:rsidRDefault="00D556C6" w:rsidP="00D46DE7">
      <w:pPr>
        <w:numPr>
          <w:ilvl w:val="0"/>
          <w:numId w:val="9"/>
        </w:numPr>
        <w:spacing w:before="120" w:after="0" w:line="240" w:lineRule="auto"/>
        <w:rPr>
          <w:rFonts w:ascii="Times New Roman" w:hAnsi="Times New Roman"/>
          <w:sz w:val="24"/>
          <w:szCs w:val="24"/>
        </w:rPr>
      </w:pPr>
      <w:r w:rsidRPr="00EC496A">
        <w:rPr>
          <w:rFonts w:ascii="Times New Roman" w:hAnsi="Times New Roman"/>
          <w:sz w:val="24"/>
          <w:szCs w:val="24"/>
        </w:rPr>
        <w:t>Who uses and w</w:t>
      </w:r>
      <w:r w:rsidR="00D46DE7" w:rsidRPr="00EC496A">
        <w:rPr>
          <w:rFonts w:ascii="Times New Roman" w:hAnsi="Times New Roman"/>
          <w:sz w:val="24"/>
          <w:szCs w:val="24"/>
        </w:rPr>
        <w:t>hat is the purpose of a service level agreement?</w:t>
      </w:r>
    </w:p>
    <w:p w:rsidR="003002E5" w:rsidRDefault="00D36709" w:rsidP="00D46DE7">
      <w:pPr>
        <w:spacing w:before="120"/>
        <w:rPr>
          <w:rFonts w:ascii="Times New Roman" w:hAnsi="Times New Roman"/>
          <w:sz w:val="24"/>
          <w:szCs w:val="24"/>
        </w:rPr>
      </w:pPr>
      <w:r>
        <w:rPr>
          <w:rFonts w:ascii="Times New Roman" w:hAnsi="Times New Roman"/>
          <w:sz w:val="24"/>
          <w:szCs w:val="24"/>
        </w:rPr>
        <w:t xml:space="preserve">A: </w:t>
      </w:r>
      <w:r w:rsidR="003002E5">
        <w:rPr>
          <w:rFonts w:ascii="Times New Roman" w:hAnsi="Times New Roman"/>
          <w:sz w:val="24"/>
          <w:szCs w:val="24"/>
        </w:rPr>
        <w:t>A service level agreement is used by any</w:t>
      </w:r>
      <w:r>
        <w:rPr>
          <w:rFonts w:ascii="Times New Roman" w:hAnsi="Times New Roman"/>
          <w:sz w:val="24"/>
          <w:szCs w:val="24"/>
        </w:rPr>
        <w:t xml:space="preserve"> company who provides a service to a client, such as technical support</w:t>
      </w:r>
      <w:r w:rsidR="00971CB3">
        <w:rPr>
          <w:rFonts w:ascii="Times New Roman" w:hAnsi="Times New Roman"/>
          <w:sz w:val="24"/>
          <w:szCs w:val="24"/>
        </w:rPr>
        <w:t>,</w:t>
      </w:r>
      <w:r>
        <w:rPr>
          <w:rFonts w:ascii="Times New Roman" w:hAnsi="Times New Roman"/>
          <w:sz w:val="24"/>
          <w:szCs w:val="24"/>
        </w:rPr>
        <w:t xml:space="preserve"> either </w:t>
      </w:r>
      <w:r w:rsidR="00971CB3">
        <w:rPr>
          <w:rFonts w:ascii="Times New Roman" w:hAnsi="Times New Roman"/>
          <w:sz w:val="24"/>
          <w:szCs w:val="24"/>
        </w:rPr>
        <w:t xml:space="preserve">to </w:t>
      </w:r>
      <w:r>
        <w:rPr>
          <w:rFonts w:ascii="Times New Roman" w:hAnsi="Times New Roman"/>
          <w:sz w:val="24"/>
          <w:szCs w:val="24"/>
        </w:rPr>
        <w:t xml:space="preserve">internal or external clients. </w:t>
      </w:r>
    </w:p>
    <w:p w:rsidR="00D46DE7" w:rsidRPr="00EC496A" w:rsidRDefault="003002E5" w:rsidP="00D46DE7">
      <w:pPr>
        <w:spacing w:before="120"/>
        <w:rPr>
          <w:rFonts w:ascii="Times New Roman" w:hAnsi="Times New Roman"/>
          <w:sz w:val="24"/>
          <w:szCs w:val="24"/>
        </w:rPr>
      </w:pPr>
      <w:r>
        <w:rPr>
          <w:rFonts w:ascii="Times New Roman" w:hAnsi="Times New Roman"/>
          <w:sz w:val="24"/>
          <w:szCs w:val="24"/>
        </w:rPr>
        <w:t xml:space="preserve">The purpose of a SLA is to clearly state the terms and conditions that that service is provided, such as the response time, cost, what is covered and under what circumstances and what is not covered. </w:t>
      </w:r>
    </w:p>
    <w:p w:rsidR="00AB645E" w:rsidRPr="00EC496A" w:rsidRDefault="00AB645E" w:rsidP="00AB645E">
      <w:pPr>
        <w:numPr>
          <w:ilvl w:val="0"/>
          <w:numId w:val="9"/>
        </w:numPr>
        <w:tabs>
          <w:tab w:val="left" w:pos="561"/>
          <w:tab w:val="num" w:pos="935"/>
        </w:tabs>
        <w:spacing w:before="120" w:after="0" w:line="240" w:lineRule="auto"/>
        <w:rPr>
          <w:rFonts w:ascii="Times New Roman" w:hAnsi="Times New Roman"/>
          <w:sz w:val="24"/>
          <w:szCs w:val="24"/>
        </w:rPr>
      </w:pPr>
      <w:r w:rsidRPr="00EC496A">
        <w:rPr>
          <w:rFonts w:ascii="Times New Roman" w:hAnsi="Times New Roman"/>
          <w:sz w:val="24"/>
          <w:szCs w:val="24"/>
        </w:rPr>
        <w:t>Explain the following main sections in the Service Level Agreement and the criteria which need to be addressed for each section</w:t>
      </w:r>
    </w:p>
    <w:p w:rsidR="00F70AE9"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Service expectation:</w:t>
      </w:r>
    </w:p>
    <w:p w:rsidR="00373A55" w:rsidRPr="00373A55" w:rsidRDefault="00373A55" w:rsidP="00373A55">
      <w:pPr>
        <w:pStyle w:val="ListParagraph"/>
        <w:numPr>
          <w:ilvl w:val="0"/>
          <w:numId w:val="10"/>
        </w:numPr>
        <w:tabs>
          <w:tab w:val="left" w:pos="561"/>
          <w:tab w:val="num" w:pos="935"/>
        </w:tabs>
        <w:spacing w:before="120"/>
        <w:rPr>
          <w:rFonts w:ascii="Times New Roman" w:hAnsi="Times New Roman"/>
          <w:sz w:val="24"/>
          <w:szCs w:val="24"/>
        </w:rPr>
      </w:pPr>
      <w:r>
        <w:rPr>
          <w:rFonts w:ascii="Times New Roman" w:hAnsi="Times New Roman"/>
          <w:sz w:val="24"/>
          <w:szCs w:val="24"/>
        </w:rPr>
        <w:t>Object of service level agreement</w:t>
      </w:r>
    </w:p>
    <w:p w:rsidR="00421601" w:rsidRPr="00421601" w:rsidRDefault="00421601" w:rsidP="00421601">
      <w:pPr>
        <w:pStyle w:val="ListParagraph"/>
        <w:numPr>
          <w:ilvl w:val="0"/>
          <w:numId w:val="10"/>
        </w:numPr>
        <w:tabs>
          <w:tab w:val="left" w:pos="561"/>
          <w:tab w:val="num" w:pos="935"/>
        </w:tabs>
        <w:spacing w:before="120"/>
        <w:rPr>
          <w:rFonts w:ascii="Times New Roman" w:hAnsi="Times New Roman"/>
          <w:sz w:val="24"/>
          <w:szCs w:val="24"/>
        </w:rPr>
      </w:pPr>
      <w:r>
        <w:rPr>
          <w:rFonts w:ascii="Times New Roman" w:hAnsi="Times New Roman"/>
          <w:sz w:val="24"/>
          <w:szCs w:val="24"/>
        </w:rPr>
        <w:t>Period of agreement</w:t>
      </w:r>
    </w:p>
    <w:p w:rsidR="00F70AE9" w:rsidRDefault="00804A24" w:rsidP="00F70AE9">
      <w:pPr>
        <w:pStyle w:val="ListParagraph"/>
        <w:numPr>
          <w:ilvl w:val="0"/>
          <w:numId w:val="10"/>
        </w:numPr>
        <w:tabs>
          <w:tab w:val="left" w:pos="561"/>
          <w:tab w:val="num" w:pos="935"/>
        </w:tabs>
        <w:spacing w:before="120"/>
        <w:rPr>
          <w:rFonts w:ascii="Times New Roman" w:hAnsi="Times New Roman"/>
          <w:sz w:val="24"/>
          <w:szCs w:val="24"/>
        </w:rPr>
      </w:pPr>
      <w:r w:rsidRPr="00F70AE9">
        <w:rPr>
          <w:rFonts w:ascii="Times New Roman" w:hAnsi="Times New Roman"/>
          <w:sz w:val="24"/>
          <w:szCs w:val="24"/>
        </w:rPr>
        <w:t>Minimum targets</w:t>
      </w:r>
    </w:p>
    <w:p w:rsidR="00F70AE9" w:rsidRDefault="00F70AE9" w:rsidP="00F70AE9">
      <w:pPr>
        <w:pStyle w:val="ListParagraph"/>
        <w:numPr>
          <w:ilvl w:val="0"/>
          <w:numId w:val="10"/>
        </w:numPr>
        <w:tabs>
          <w:tab w:val="left" w:pos="561"/>
          <w:tab w:val="num" w:pos="935"/>
        </w:tabs>
        <w:spacing w:before="120"/>
        <w:rPr>
          <w:rFonts w:ascii="Times New Roman" w:hAnsi="Times New Roman"/>
          <w:sz w:val="24"/>
          <w:szCs w:val="24"/>
        </w:rPr>
      </w:pPr>
      <w:r>
        <w:rPr>
          <w:rFonts w:ascii="Times New Roman" w:hAnsi="Times New Roman"/>
          <w:sz w:val="24"/>
          <w:szCs w:val="24"/>
        </w:rPr>
        <w:t>Services covered</w:t>
      </w:r>
    </w:p>
    <w:p w:rsidR="00F70AE9" w:rsidRDefault="00F70AE9" w:rsidP="00F70AE9">
      <w:pPr>
        <w:pStyle w:val="ListParagraph"/>
        <w:numPr>
          <w:ilvl w:val="0"/>
          <w:numId w:val="10"/>
        </w:numPr>
        <w:tabs>
          <w:tab w:val="left" w:pos="561"/>
          <w:tab w:val="num" w:pos="935"/>
        </w:tabs>
        <w:spacing w:before="120"/>
        <w:rPr>
          <w:rFonts w:ascii="Times New Roman" w:hAnsi="Times New Roman"/>
          <w:sz w:val="24"/>
          <w:szCs w:val="24"/>
        </w:rPr>
      </w:pPr>
      <w:r>
        <w:rPr>
          <w:rFonts w:ascii="Times New Roman" w:hAnsi="Times New Roman"/>
          <w:sz w:val="24"/>
          <w:szCs w:val="24"/>
        </w:rPr>
        <w:t>Services not covered</w:t>
      </w:r>
    </w:p>
    <w:p w:rsidR="00AB645E" w:rsidRDefault="00F70AE9" w:rsidP="00AB645E">
      <w:pPr>
        <w:pStyle w:val="ListParagraph"/>
        <w:numPr>
          <w:ilvl w:val="0"/>
          <w:numId w:val="10"/>
        </w:numPr>
        <w:tabs>
          <w:tab w:val="left" w:pos="561"/>
          <w:tab w:val="num" w:pos="935"/>
        </w:tabs>
        <w:spacing w:before="120"/>
        <w:rPr>
          <w:rFonts w:ascii="Times New Roman" w:hAnsi="Times New Roman"/>
          <w:sz w:val="24"/>
          <w:szCs w:val="24"/>
        </w:rPr>
      </w:pPr>
      <w:r>
        <w:rPr>
          <w:rFonts w:ascii="Times New Roman" w:hAnsi="Times New Roman"/>
          <w:sz w:val="24"/>
          <w:szCs w:val="24"/>
        </w:rPr>
        <w:t>Specialised services</w:t>
      </w:r>
    </w:p>
    <w:p w:rsidR="00C53488" w:rsidRPr="00F70AE9" w:rsidRDefault="00C53488" w:rsidP="00AB645E">
      <w:pPr>
        <w:pStyle w:val="ListParagraph"/>
        <w:numPr>
          <w:ilvl w:val="0"/>
          <w:numId w:val="10"/>
        </w:numPr>
        <w:tabs>
          <w:tab w:val="left" w:pos="561"/>
          <w:tab w:val="num" w:pos="935"/>
        </w:tabs>
        <w:spacing w:before="120"/>
        <w:rPr>
          <w:rFonts w:ascii="Times New Roman" w:hAnsi="Times New Roman"/>
          <w:sz w:val="24"/>
          <w:szCs w:val="24"/>
        </w:rPr>
      </w:pPr>
      <w:r>
        <w:rPr>
          <w:rFonts w:ascii="Times New Roman" w:hAnsi="Times New Roman"/>
          <w:sz w:val="24"/>
          <w:szCs w:val="24"/>
        </w:rPr>
        <w:t xml:space="preserve">Cost </w:t>
      </w:r>
    </w:p>
    <w:p w:rsidR="00AB645E"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 xml:space="preserve">Availability: </w:t>
      </w:r>
    </w:p>
    <w:p w:rsidR="000361DF" w:rsidRDefault="00F70AE9" w:rsidP="00F70AE9">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Hours of operation</w:t>
      </w:r>
    </w:p>
    <w:p w:rsidR="00F70AE9" w:rsidRDefault="00F70AE9" w:rsidP="00F70AE9">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Response time</w:t>
      </w:r>
      <w:r w:rsidR="00373A55">
        <w:rPr>
          <w:rFonts w:ascii="Times New Roman" w:hAnsi="Times New Roman"/>
          <w:sz w:val="24"/>
          <w:szCs w:val="24"/>
        </w:rPr>
        <w:t>s</w:t>
      </w:r>
    </w:p>
    <w:p w:rsidR="00F70AE9" w:rsidRDefault="00F70AE9" w:rsidP="00F70AE9">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Days of operation</w:t>
      </w:r>
    </w:p>
    <w:p w:rsidR="00AB645E"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 xml:space="preserve">Support and security </w:t>
      </w:r>
    </w:p>
    <w:p w:rsidR="00BA048C" w:rsidRDefault="00C53488" w:rsidP="00BA048C">
      <w:pPr>
        <w:pStyle w:val="ListParagraph"/>
        <w:numPr>
          <w:ilvl w:val="0"/>
          <w:numId w:val="14"/>
        </w:numPr>
        <w:tabs>
          <w:tab w:val="left" w:pos="561"/>
          <w:tab w:val="num" w:pos="935"/>
        </w:tabs>
        <w:spacing w:before="120"/>
        <w:rPr>
          <w:rFonts w:ascii="Times New Roman" w:hAnsi="Times New Roman"/>
          <w:sz w:val="24"/>
          <w:szCs w:val="24"/>
        </w:rPr>
      </w:pPr>
      <w:r>
        <w:rPr>
          <w:rFonts w:ascii="Times New Roman" w:hAnsi="Times New Roman"/>
          <w:sz w:val="24"/>
          <w:szCs w:val="24"/>
        </w:rPr>
        <w:t xml:space="preserve">How a service is covered by the SLA </w:t>
      </w:r>
    </w:p>
    <w:p w:rsidR="00AB645E" w:rsidRDefault="00E90629" w:rsidP="00E90629">
      <w:pPr>
        <w:pStyle w:val="ListParagraph"/>
        <w:numPr>
          <w:ilvl w:val="0"/>
          <w:numId w:val="14"/>
        </w:numPr>
        <w:tabs>
          <w:tab w:val="left" w:pos="561"/>
          <w:tab w:val="num" w:pos="935"/>
        </w:tabs>
        <w:spacing w:before="120"/>
        <w:rPr>
          <w:rFonts w:ascii="Times New Roman" w:hAnsi="Times New Roman"/>
          <w:sz w:val="24"/>
          <w:szCs w:val="24"/>
        </w:rPr>
      </w:pPr>
      <w:r>
        <w:rPr>
          <w:rFonts w:ascii="Times New Roman" w:hAnsi="Times New Roman"/>
          <w:sz w:val="24"/>
          <w:szCs w:val="24"/>
        </w:rPr>
        <w:t>To w</w:t>
      </w:r>
      <w:r w:rsidR="00BA048C">
        <w:rPr>
          <w:rFonts w:ascii="Times New Roman" w:hAnsi="Times New Roman"/>
          <w:sz w:val="24"/>
          <w:szCs w:val="24"/>
        </w:rPr>
        <w:t>hat degree the service is covered</w:t>
      </w:r>
    </w:p>
    <w:p w:rsidR="00E90629" w:rsidRDefault="00E90629" w:rsidP="00E90629">
      <w:pPr>
        <w:pStyle w:val="ListParagraph"/>
        <w:numPr>
          <w:ilvl w:val="0"/>
          <w:numId w:val="14"/>
        </w:numPr>
        <w:tabs>
          <w:tab w:val="left" w:pos="561"/>
          <w:tab w:val="num" w:pos="935"/>
        </w:tabs>
        <w:spacing w:before="120"/>
        <w:rPr>
          <w:rFonts w:ascii="Times New Roman" w:hAnsi="Times New Roman"/>
          <w:sz w:val="24"/>
          <w:szCs w:val="24"/>
        </w:rPr>
      </w:pPr>
      <w:r>
        <w:rPr>
          <w:rFonts w:ascii="Times New Roman" w:hAnsi="Times New Roman"/>
          <w:sz w:val="24"/>
          <w:szCs w:val="24"/>
        </w:rPr>
        <w:t>How information is to be held secure.</w:t>
      </w:r>
    </w:p>
    <w:p w:rsidR="0020103B" w:rsidRPr="00E90629" w:rsidRDefault="0020103B" w:rsidP="00E90629">
      <w:pPr>
        <w:pStyle w:val="ListParagraph"/>
        <w:numPr>
          <w:ilvl w:val="0"/>
          <w:numId w:val="14"/>
        </w:numPr>
        <w:tabs>
          <w:tab w:val="left" w:pos="561"/>
          <w:tab w:val="num" w:pos="935"/>
        </w:tabs>
        <w:spacing w:before="120"/>
        <w:rPr>
          <w:rFonts w:ascii="Times New Roman" w:hAnsi="Times New Roman"/>
          <w:sz w:val="24"/>
          <w:szCs w:val="24"/>
        </w:rPr>
      </w:pPr>
      <w:r>
        <w:rPr>
          <w:rFonts w:ascii="Times New Roman" w:hAnsi="Times New Roman"/>
          <w:sz w:val="24"/>
          <w:szCs w:val="24"/>
        </w:rPr>
        <w:t>Security policies</w:t>
      </w:r>
    </w:p>
    <w:p w:rsidR="00AB645E" w:rsidRPr="00EC496A"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 xml:space="preserve">Performance: </w:t>
      </w:r>
    </w:p>
    <w:p w:rsidR="00C53488" w:rsidRPr="00AA306E" w:rsidRDefault="00C53488" w:rsidP="00AA306E">
      <w:pPr>
        <w:pStyle w:val="ListParagraph"/>
        <w:numPr>
          <w:ilvl w:val="0"/>
          <w:numId w:val="15"/>
        </w:numPr>
        <w:tabs>
          <w:tab w:val="left" w:pos="561"/>
        </w:tabs>
        <w:spacing w:before="120"/>
        <w:rPr>
          <w:rFonts w:ascii="Times New Roman" w:hAnsi="Times New Roman"/>
          <w:sz w:val="24"/>
          <w:szCs w:val="24"/>
        </w:rPr>
      </w:pPr>
      <w:r w:rsidRPr="00AA306E">
        <w:rPr>
          <w:rFonts w:ascii="Times New Roman" w:hAnsi="Times New Roman"/>
          <w:sz w:val="24"/>
          <w:szCs w:val="24"/>
        </w:rPr>
        <w:t>Circumstances that may cause delays to the response times</w:t>
      </w:r>
    </w:p>
    <w:p w:rsidR="00C53488" w:rsidRDefault="00AA306E" w:rsidP="00C53488">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Prioritising criticality</w:t>
      </w:r>
    </w:p>
    <w:p w:rsidR="008B70CA" w:rsidRDefault="008B70CA" w:rsidP="00C53488">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Graph of priority levels</w:t>
      </w:r>
    </w:p>
    <w:p w:rsidR="00AA306E" w:rsidRDefault="00AA306E" w:rsidP="00C53488">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Place of delivery</w:t>
      </w:r>
      <w:r w:rsidR="00373A55">
        <w:rPr>
          <w:rFonts w:ascii="Times New Roman" w:hAnsi="Times New Roman"/>
          <w:sz w:val="24"/>
          <w:szCs w:val="24"/>
        </w:rPr>
        <w:t xml:space="preserve"> of service</w:t>
      </w:r>
    </w:p>
    <w:p w:rsidR="00AB645E" w:rsidRDefault="000D07A3" w:rsidP="00AB645E">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 xml:space="preserve">Meetings </w:t>
      </w:r>
    </w:p>
    <w:p w:rsidR="00F07096" w:rsidRPr="000D07A3" w:rsidRDefault="00F07096" w:rsidP="00AB645E">
      <w:pPr>
        <w:pStyle w:val="ListParagraph"/>
        <w:numPr>
          <w:ilvl w:val="0"/>
          <w:numId w:val="11"/>
        </w:numPr>
        <w:tabs>
          <w:tab w:val="left" w:pos="561"/>
          <w:tab w:val="num" w:pos="935"/>
        </w:tabs>
        <w:spacing w:before="120"/>
        <w:rPr>
          <w:rFonts w:ascii="Times New Roman" w:hAnsi="Times New Roman"/>
          <w:sz w:val="24"/>
          <w:szCs w:val="24"/>
        </w:rPr>
      </w:pPr>
      <w:r>
        <w:rPr>
          <w:rFonts w:ascii="Times New Roman" w:hAnsi="Times New Roman"/>
          <w:sz w:val="24"/>
          <w:szCs w:val="24"/>
        </w:rPr>
        <w:t>System changes</w:t>
      </w:r>
    </w:p>
    <w:p w:rsidR="00AB645E" w:rsidRPr="00EC496A"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 xml:space="preserve">Measurement: </w:t>
      </w:r>
    </w:p>
    <w:p w:rsidR="00AB645E" w:rsidRDefault="00421601" w:rsidP="008B70CA">
      <w:pPr>
        <w:pStyle w:val="ListParagraph"/>
        <w:numPr>
          <w:ilvl w:val="0"/>
          <w:numId w:val="12"/>
        </w:numPr>
        <w:tabs>
          <w:tab w:val="left" w:pos="561"/>
          <w:tab w:val="num" w:pos="935"/>
        </w:tabs>
        <w:spacing w:before="120"/>
        <w:rPr>
          <w:rFonts w:ascii="Times New Roman" w:hAnsi="Times New Roman"/>
          <w:sz w:val="24"/>
          <w:szCs w:val="24"/>
        </w:rPr>
      </w:pPr>
      <w:r>
        <w:rPr>
          <w:rFonts w:ascii="Times New Roman" w:hAnsi="Times New Roman"/>
          <w:sz w:val="24"/>
          <w:szCs w:val="24"/>
        </w:rPr>
        <w:t>How the performance of the response will be measure</w:t>
      </w:r>
      <w:r w:rsidR="00BA048C">
        <w:rPr>
          <w:rFonts w:ascii="Times New Roman" w:hAnsi="Times New Roman"/>
          <w:sz w:val="24"/>
          <w:szCs w:val="24"/>
        </w:rPr>
        <w:t>d</w:t>
      </w:r>
      <w:r w:rsidR="008B70CA">
        <w:rPr>
          <w:rFonts w:ascii="Times New Roman" w:hAnsi="Times New Roman"/>
          <w:sz w:val="24"/>
          <w:szCs w:val="24"/>
        </w:rPr>
        <w:t xml:space="preserve"> by time.</w:t>
      </w:r>
    </w:p>
    <w:p w:rsidR="008B70CA" w:rsidRDefault="008B70CA" w:rsidP="008B70CA">
      <w:pPr>
        <w:pStyle w:val="ListParagraph"/>
        <w:numPr>
          <w:ilvl w:val="0"/>
          <w:numId w:val="12"/>
        </w:numPr>
        <w:tabs>
          <w:tab w:val="left" w:pos="561"/>
          <w:tab w:val="num" w:pos="935"/>
        </w:tabs>
        <w:spacing w:before="120"/>
        <w:rPr>
          <w:rFonts w:ascii="Times New Roman" w:hAnsi="Times New Roman"/>
          <w:sz w:val="24"/>
          <w:szCs w:val="24"/>
        </w:rPr>
      </w:pPr>
      <w:r>
        <w:rPr>
          <w:rFonts w:ascii="Times New Roman" w:hAnsi="Times New Roman"/>
          <w:sz w:val="24"/>
          <w:szCs w:val="24"/>
        </w:rPr>
        <w:lastRenderedPageBreak/>
        <w:t>Graph of response times and if they meet their priority level</w:t>
      </w:r>
    </w:p>
    <w:p w:rsidR="00BC65AB" w:rsidRPr="008B70CA" w:rsidRDefault="00BC65AB" w:rsidP="008B70CA">
      <w:pPr>
        <w:pStyle w:val="ListParagraph"/>
        <w:numPr>
          <w:ilvl w:val="0"/>
          <w:numId w:val="12"/>
        </w:numPr>
        <w:tabs>
          <w:tab w:val="left" w:pos="561"/>
          <w:tab w:val="num" w:pos="935"/>
        </w:tabs>
        <w:spacing w:before="120"/>
        <w:rPr>
          <w:rFonts w:ascii="Times New Roman" w:hAnsi="Times New Roman"/>
          <w:sz w:val="24"/>
          <w:szCs w:val="24"/>
        </w:rPr>
      </w:pPr>
      <w:r>
        <w:rPr>
          <w:rFonts w:ascii="Times New Roman" w:hAnsi="Times New Roman"/>
          <w:sz w:val="24"/>
          <w:szCs w:val="24"/>
        </w:rPr>
        <w:t>Key performance indicators such as minimum response time compared to actual response time</w:t>
      </w:r>
    </w:p>
    <w:p w:rsidR="000D07A3" w:rsidRDefault="000D07A3" w:rsidP="00AB645E">
      <w:pPr>
        <w:tabs>
          <w:tab w:val="left" w:pos="561"/>
          <w:tab w:val="num" w:pos="935"/>
        </w:tabs>
        <w:spacing w:before="120"/>
        <w:rPr>
          <w:rFonts w:ascii="Times New Roman" w:hAnsi="Times New Roman"/>
          <w:sz w:val="24"/>
          <w:szCs w:val="24"/>
        </w:rPr>
      </w:pPr>
    </w:p>
    <w:p w:rsidR="00AB645E"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 xml:space="preserve">Details of data </w:t>
      </w:r>
      <w:r w:rsidR="00840592" w:rsidRPr="00EC496A">
        <w:rPr>
          <w:rFonts w:ascii="Times New Roman" w:hAnsi="Times New Roman"/>
          <w:sz w:val="24"/>
          <w:szCs w:val="24"/>
        </w:rPr>
        <w:t>collection:</w:t>
      </w:r>
    </w:p>
    <w:p w:rsidR="00AB645E" w:rsidRDefault="008B70CA" w:rsidP="000D07A3">
      <w:pPr>
        <w:pStyle w:val="ListParagraph"/>
        <w:numPr>
          <w:ilvl w:val="0"/>
          <w:numId w:val="12"/>
        </w:numPr>
        <w:tabs>
          <w:tab w:val="left" w:pos="561"/>
          <w:tab w:val="num" w:pos="935"/>
        </w:tabs>
        <w:spacing w:before="120"/>
        <w:rPr>
          <w:rFonts w:ascii="Times New Roman" w:hAnsi="Times New Roman"/>
          <w:sz w:val="24"/>
          <w:szCs w:val="24"/>
        </w:rPr>
      </w:pPr>
      <w:r>
        <w:rPr>
          <w:rFonts w:ascii="Times New Roman" w:hAnsi="Times New Roman"/>
          <w:sz w:val="24"/>
          <w:szCs w:val="24"/>
        </w:rPr>
        <w:t>How the data is to be collected.</w:t>
      </w:r>
    </w:p>
    <w:p w:rsidR="00AB645E" w:rsidRDefault="008B70CA" w:rsidP="00AB645E">
      <w:pPr>
        <w:pStyle w:val="ListParagraph"/>
        <w:numPr>
          <w:ilvl w:val="0"/>
          <w:numId w:val="12"/>
        </w:numPr>
        <w:tabs>
          <w:tab w:val="left" w:pos="561"/>
          <w:tab w:val="num" w:pos="935"/>
        </w:tabs>
        <w:spacing w:before="120"/>
        <w:rPr>
          <w:rFonts w:ascii="Times New Roman" w:hAnsi="Times New Roman"/>
          <w:sz w:val="24"/>
          <w:szCs w:val="24"/>
        </w:rPr>
      </w:pPr>
      <w:r>
        <w:rPr>
          <w:rFonts w:ascii="Times New Roman" w:hAnsi="Times New Roman"/>
          <w:sz w:val="24"/>
          <w:szCs w:val="24"/>
        </w:rPr>
        <w:t>How data is to be stored and used.</w:t>
      </w:r>
    </w:p>
    <w:p w:rsidR="00A3310C" w:rsidRPr="008B70CA" w:rsidRDefault="00A3310C" w:rsidP="00AB645E">
      <w:pPr>
        <w:pStyle w:val="ListParagraph"/>
        <w:numPr>
          <w:ilvl w:val="0"/>
          <w:numId w:val="12"/>
        </w:numPr>
        <w:tabs>
          <w:tab w:val="left" w:pos="561"/>
          <w:tab w:val="num" w:pos="935"/>
        </w:tabs>
        <w:spacing w:before="120"/>
        <w:rPr>
          <w:rFonts w:ascii="Times New Roman" w:hAnsi="Times New Roman"/>
          <w:sz w:val="24"/>
          <w:szCs w:val="24"/>
        </w:rPr>
      </w:pPr>
      <w:r>
        <w:rPr>
          <w:rFonts w:ascii="Times New Roman" w:hAnsi="Times New Roman"/>
          <w:sz w:val="24"/>
          <w:szCs w:val="24"/>
        </w:rPr>
        <w:t xml:space="preserve">Who has access to </w:t>
      </w:r>
      <w:proofErr w:type="gramStart"/>
      <w:r>
        <w:rPr>
          <w:rFonts w:ascii="Times New Roman" w:hAnsi="Times New Roman"/>
          <w:sz w:val="24"/>
          <w:szCs w:val="24"/>
        </w:rPr>
        <w:t>it.</w:t>
      </w:r>
      <w:proofErr w:type="gramEnd"/>
    </w:p>
    <w:p w:rsidR="00AB645E"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Penalty:</w:t>
      </w:r>
    </w:p>
    <w:p w:rsidR="00EC496A" w:rsidRPr="00BA048C" w:rsidRDefault="00BA048C" w:rsidP="00BA048C">
      <w:pPr>
        <w:pStyle w:val="ListParagraph"/>
        <w:numPr>
          <w:ilvl w:val="0"/>
          <w:numId w:val="13"/>
        </w:numPr>
        <w:tabs>
          <w:tab w:val="left" w:pos="561"/>
          <w:tab w:val="num" w:pos="935"/>
        </w:tabs>
        <w:spacing w:before="120"/>
        <w:rPr>
          <w:rFonts w:ascii="Times New Roman" w:hAnsi="Times New Roman"/>
          <w:sz w:val="24"/>
          <w:szCs w:val="24"/>
        </w:rPr>
      </w:pPr>
      <w:r>
        <w:rPr>
          <w:rFonts w:ascii="Times New Roman" w:hAnsi="Times New Roman"/>
          <w:sz w:val="24"/>
          <w:szCs w:val="24"/>
        </w:rPr>
        <w:t>Costs for not meeting the agreed minimum targets</w:t>
      </w:r>
    </w:p>
    <w:p w:rsidR="00EC496A" w:rsidRPr="00EC496A" w:rsidRDefault="00EC496A" w:rsidP="00AB645E">
      <w:pPr>
        <w:tabs>
          <w:tab w:val="left" w:pos="561"/>
          <w:tab w:val="num" w:pos="935"/>
        </w:tabs>
        <w:spacing w:before="120"/>
        <w:rPr>
          <w:rFonts w:ascii="Times New Roman" w:hAnsi="Times New Roman"/>
          <w:sz w:val="24"/>
          <w:szCs w:val="24"/>
        </w:rPr>
      </w:pPr>
    </w:p>
    <w:p w:rsidR="00AB645E" w:rsidRPr="00EC496A"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sz w:val="24"/>
          <w:szCs w:val="24"/>
        </w:rPr>
        <w:t xml:space="preserve"> The bottom line is to avoid being needlessly specific.  Remember, in most cases, all you really want is the answer to two questions—is the service available and is it good enough?</w:t>
      </w:r>
    </w:p>
    <w:p w:rsidR="00AB645E" w:rsidRPr="00EC496A" w:rsidRDefault="00AB645E" w:rsidP="00AB645E">
      <w:pPr>
        <w:tabs>
          <w:tab w:val="left" w:pos="561"/>
          <w:tab w:val="num" w:pos="935"/>
        </w:tabs>
        <w:spacing w:before="120" w:after="0" w:line="240" w:lineRule="auto"/>
        <w:ind w:left="360" w:right="-471"/>
        <w:rPr>
          <w:rFonts w:ascii="Times New Roman" w:hAnsi="Times New Roman"/>
          <w:sz w:val="24"/>
          <w:szCs w:val="24"/>
        </w:rPr>
      </w:pPr>
    </w:p>
    <w:p w:rsidR="00AB645E" w:rsidRPr="00EC496A" w:rsidRDefault="00AB645E" w:rsidP="00407C34">
      <w:pPr>
        <w:tabs>
          <w:tab w:val="left" w:pos="561"/>
          <w:tab w:val="num" w:pos="935"/>
        </w:tabs>
        <w:spacing w:before="120" w:after="0" w:line="240" w:lineRule="auto"/>
        <w:ind w:right="-471"/>
        <w:rPr>
          <w:rFonts w:ascii="Times New Roman" w:hAnsi="Times New Roman"/>
          <w:sz w:val="24"/>
          <w:szCs w:val="24"/>
        </w:rPr>
      </w:pPr>
    </w:p>
    <w:p w:rsidR="008B6A83" w:rsidRPr="00EC496A" w:rsidRDefault="008B6A83" w:rsidP="008B6A83">
      <w:pPr>
        <w:numPr>
          <w:ilvl w:val="0"/>
          <w:numId w:val="9"/>
        </w:numPr>
        <w:tabs>
          <w:tab w:val="left" w:pos="561"/>
          <w:tab w:val="num" w:pos="935"/>
        </w:tabs>
        <w:spacing w:before="120" w:after="0" w:line="240" w:lineRule="auto"/>
        <w:ind w:right="-471"/>
        <w:rPr>
          <w:rFonts w:ascii="Times New Roman" w:hAnsi="Times New Roman"/>
          <w:sz w:val="24"/>
          <w:szCs w:val="24"/>
        </w:rPr>
      </w:pPr>
      <w:r w:rsidRPr="00EC496A">
        <w:rPr>
          <w:rFonts w:ascii="Times New Roman" w:hAnsi="Times New Roman"/>
          <w:color w:val="000000"/>
          <w:sz w:val="24"/>
          <w:szCs w:val="24"/>
        </w:rPr>
        <w:t xml:space="preserve">Explain thoroughly </w:t>
      </w:r>
      <w:proofErr w:type="gramStart"/>
      <w:r w:rsidRPr="00EC496A">
        <w:rPr>
          <w:rFonts w:ascii="Times New Roman" w:hAnsi="Times New Roman"/>
          <w:color w:val="000000"/>
          <w:sz w:val="24"/>
          <w:szCs w:val="24"/>
        </w:rPr>
        <w:t>‘PROBLEM  MANAGEMENT’</w:t>
      </w:r>
      <w:proofErr w:type="gramEnd"/>
      <w:r w:rsidRPr="00EC496A">
        <w:rPr>
          <w:rFonts w:ascii="Times New Roman" w:hAnsi="Times New Roman"/>
          <w:color w:val="000000"/>
          <w:sz w:val="24"/>
          <w:szCs w:val="24"/>
        </w:rPr>
        <w:t xml:space="preserve">  in a Service Level Agreement (SLA)?</w:t>
      </w:r>
    </w:p>
    <w:p w:rsidR="00D46DE7" w:rsidRDefault="00CF192C" w:rsidP="00D46DE7">
      <w:pPr>
        <w:spacing w:before="120"/>
        <w:rPr>
          <w:rFonts w:ascii="Times New Roman" w:hAnsi="Times New Roman"/>
          <w:sz w:val="24"/>
          <w:szCs w:val="24"/>
        </w:rPr>
      </w:pPr>
      <w:r w:rsidRPr="00CF192C">
        <w:rPr>
          <w:rFonts w:ascii="Times New Roman" w:hAnsi="Times New Roman"/>
          <w:b/>
          <w:sz w:val="24"/>
          <w:szCs w:val="24"/>
        </w:rPr>
        <w:t>Answer:</w:t>
      </w:r>
      <w:r>
        <w:rPr>
          <w:rFonts w:ascii="Times New Roman" w:hAnsi="Times New Roman"/>
          <w:sz w:val="24"/>
          <w:szCs w:val="24"/>
        </w:rPr>
        <w:t xml:space="preserve"> </w:t>
      </w:r>
      <w:r w:rsidR="00407C34">
        <w:rPr>
          <w:rFonts w:ascii="Times New Roman" w:hAnsi="Times New Roman"/>
          <w:sz w:val="24"/>
          <w:szCs w:val="24"/>
        </w:rPr>
        <w:t xml:space="preserve">In a service level agreement problem management is to minimise the impact of problems and incidents. In a SLA there should be an area of </w:t>
      </w:r>
      <w:r>
        <w:rPr>
          <w:rFonts w:ascii="Times New Roman" w:hAnsi="Times New Roman"/>
          <w:sz w:val="24"/>
          <w:szCs w:val="24"/>
        </w:rPr>
        <w:t>problem</w:t>
      </w:r>
      <w:r w:rsidR="00407C34">
        <w:rPr>
          <w:rFonts w:ascii="Times New Roman" w:hAnsi="Times New Roman"/>
          <w:sz w:val="24"/>
          <w:szCs w:val="24"/>
        </w:rPr>
        <w:t xml:space="preserve"> management to ensure the provider knows what to do if a problem arises. </w:t>
      </w:r>
    </w:p>
    <w:p w:rsidR="00CF192C" w:rsidRDefault="00CF192C" w:rsidP="00D46DE7">
      <w:pPr>
        <w:spacing w:before="120"/>
        <w:rPr>
          <w:rFonts w:ascii="Times New Roman" w:hAnsi="Times New Roman"/>
          <w:sz w:val="24"/>
          <w:szCs w:val="24"/>
        </w:rPr>
      </w:pPr>
      <w:r>
        <w:rPr>
          <w:rFonts w:ascii="Times New Roman" w:hAnsi="Times New Roman"/>
          <w:sz w:val="24"/>
          <w:szCs w:val="24"/>
        </w:rPr>
        <w:t xml:space="preserve">The primary objective of problem management is to try to prevent problems from occurring and to minimise the effect of problems that do occur. </w:t>
      </w:r>
    </w:p>
    <w:p w:rsidR="00CF192C" w:rsidRPr="00EC496A" w:rsidRDefault="00CF192C" w:rsidP="00D46DE7">
      <w:pPr>
        <w:spacing w:before="120"/>
        <w:rPr>
          <w:rFonts w:ascii="Times New Roman" w:hAnsi="Times New Roman"/>
          <w:sz w:val="24"/>
          <w:szCs w:val="24"/>
        </w:rPr>
      </w:pPr>
      <w:r>
        <w:rPr>
          <w:rFonts w:ascii="Times New Roman" w:hAnsi="Times New Roman"/>
          <w:sz w:val="24"/>
          <w:szCs w:val="24"/>
        </w:rPr>
        <w:t xml:space="preserve">Documentation of all problems should be kept to </w:t>
      </w:r>
      <w:r w:rsidR="00326423">
        <w:rPr>
          <w:rFonts w:ascii="Times New Roman" w:hAnsi="Times New Roman"/>
          <w:sz w:val="24"/>
          <w:szCs w:val="24"/>
        </w:rPr>
        <w:t>indentify problem areas.</w:t>
      </w:r>
    </w:p>
    <w:p w:rsidR="00D46DE7" w:rsidRPr="00EC496A" w:rsidRDefault="00D46DE7" w:rsidP="00D46DE7">
      <w:pPr>
        <w:spacing w:before="120"/>
        <w:rPr>
          <w:rFonts w:ascii="Times New Roman" w:hAnsi="Times New Roman"/>
          <w:sz w:val="24"/>
          <w:szCs w:val="24"/>
        </w:rPr>
      </w:pPr>
    </w:p>
    <w:p w:rsidR="00D46DE7" w:rsidRPr="00EC496A" w:rsidRDefault="00D556C6" w:rsidP="00D46DE7">
      <w:pPr>
        <w:numPr>
          <w:ilvl w:val="0"/>
          <w:numId w:val="9"/>
        </w:numPr>
        <w:tabs>
          <w:tab w:val="left" w:pos="561"/>
          <w:tab w:val="num" w:pos="935"/>
        </w:tabs>
        <w:spacing w:before="120" w:after="0" w:line="240" w:lineRule="auto"/>
        <w:ind w:right="-471"/>
        <w:rPr>
          <w:rFonts w:ascii="Times New Roman" w:hAnsi="Times New Roman"/>
          <w:sz w:val="24"/>
          <w:szCs w:val="24"/>
        </w:rPr>
      </w:pPr>
      <w:r w:rsidRPr="00EC496A">
        <w:rPr>
          <w:rFonts w:ascii="Times New Roman" w:hAnsi="Times New Roman"/>
          <w:color w:val="000000"/>
          <w:sz w:val="24"/>
          <w:szCs w:val="24"/>
        </w:rPr>
        <w:t xml:space="preserve">Explain thoroughly </w:t>
      </w:r>
      <w:proofErr w:type="gramStart"/>
      <w:r w:rsidRPr="00EC496A">
        <w:rPr>
          <w:rFonts w:ascii="Times New Roman" w:hAnsi="Times New Roman"/>
          <w:color w:val="000000"/>
          <w:sz w:val="24"/>
          <w:szCs w:val="24"/>
        </w:rPr>
        <w:t xml:space="preserve">‘COMPENSATION’ </w:t>
      </w:r>
      <w:r w:rsidR="00D46DE7" w:rsidRPr="00EC496A">
        <w:rPr>
          <w:rFonts w:ascii="Times New Roman" w:hAnsi="Times New Roman"/>
          <w:color w:val="000000"/>
          <w:sz w:val="24"/>
          <w:szCs w:val="24"/>
        </w:rPr>
        <w:t xml:space="preserve"> in</w:t>
      </w:r>
      <w:proofErr w:type="gramEnd"/>
      <w:r w:rsidR="00D46DE7" w:rsidRPr="00EC496A">
        <w:rPr>
          <w:rFonts w:ascii="Times New Roman" w:hAnsi="Times New Roman"/>
          <w:color w:val="000000"/>
          <w:sz w:val="24"/>
          <w:szCs w:val="24"/>
        </w:rPr>
        <w:t xml:space="preserve"> a Service Level Agreement (SLA)?</w:t>
      </w:r>
    </w:p>
    <w:p w:rsidR="00D46DE7" w:rsidRDefault="00326423" w:rsidP="00D46DE7">
      <w:pPr>
        <w:tabs>
          <w:tab w:val="left" w:pos="561"/>
          <w:tab w:val="num" w:pos="935"/>
        </w:tabs>
        <w:spacing w:before="120"/>
        <w:ind w:right="-471"/>
        <w:rPr>
          <w:rFonts w:ascii="Times New Roman" w:hAnsi="Times New Roman"/>
          <w:color w:val="000000"/>
          <w:sz w:val="24"/>
          <w:szCs w:val="24"/>
        </w:rPr>
      </w:pPr>
      <w:r w:rsidRPr="00326423">
        <w:rPr>
          <w:rFonts w:ascii="Times New Roman" w:hAnsi="Times New Roman"/>
          <w:b/>
          <w:color w:val="000000"/>
          <w:sz w:val="24"/>
          <w:szCs w:val="24"/>
        </w:rPr>
        <w:t>Answer:</w:t>
      </w:r>
      <w:r>
        <w:rPr>
          <w:rFonts w:ascii="Times New Roman" w:hAnsi="Times New Roman"/>
          <w:b/>
          <w:color w:val="000000"/>
          <w:sz w:val="24"/>
          <w:szCs w:val="24"/>
        </w:rPr>
        <w:t xml:space="preserve"> </w:t>
      </w:r>
      <w:r w:rsidRPr="00326423">
        <w:rPr>
          <w:rFonts w:ascii="Times New Roman" w:hAnsi="Times New Roman"/>
          <w:color w:val="000000"/>
          <w:sz w:val="24"/>
          <w:szCs w:val="24"/>
        </w:rPr>
        <w:t xml:space="preserve">Compensation in a service level agreement means that if certain minimum targets are not met within a certain time period then the client is eligible for monetary </w:t>
      </w:r>
      <w:r w:rsidR="007536C2" w:rsidRPr="00326423">
        <w:rPr>
          <w:rFonts w:ascii="Times New Roman" w:hAnsi="Times New Roman"/>
          <w:color w:val="000000"/>
          <w:sz w:val="24"/>
          <w:szCs w:val="24"/>
        </w:rPr>
        <w:t>recompense</w:t>
      </w:r>
      <w:r w:rsidRPr="00326423">
        <w:rPr>
          <w:rFonts w:ascii="Times New Roman" w:hAnsi="Times New Roman"/>
          <w:color w:val="000000"/>
          <w:sz w:val="24"/>
          <w:szCs w:val="24"/>
        </w:rPr>
        <w:t xml:space="preserve">. </w:t>
      </w:r>
    </w:p>
    <w:p w:rsidR="00D46DE7" w:rsidRPr="00EC496A" w:rsidRDefault="007536C2" w:rsidP="00D46DE7">
      <w:pPr>
        <w:tabs>
          <w:tab w:val="left" w:pos="561"/>
          <w:tab w:val="num" w:pos="935"/>
        </w:tabs>
        <w:spacing w:before="120"/>
        <w:ind w:right="-471"/>
        <w:rPr>
          <w:rFonts w:ascii="Times New Roman" w:hAnsi="Times New Roman"/>
          <w:color w:val="000000"/>
          <w:sz w:val="24"/>
          <w:szCs w:val="24"/>
        </w:rPr>
      </w:pPr>
      <w:r>
        <w:rPr>
          <w:rFonts w:ascii="Times New Roman" w:hAnsi="Times New Roman"/>
          <w:color w:val="000000"/>
          <w:sz w:val="24"/>
          <w:szCs w:val="24"/>
        </w:rPr>
        <w:t xml:space="preserve">The type and frequency of this compensation will be clearly stated and will be dependent upon the minimum levels of response times not being met. </w:t>
      </w:r>
    </w:p>
    <w:p w:rsidR="00D46DE7" w:rsidRPr="00EC496A" w:rsidRDefault="00D46DE7" w:rsidP="00D46DE7">
      <w:pPr>
        <w:tabs>
          <w:tab w:val="left" w:pos="561"/>
          <w:tab w:val="num" w:pos="935"/>
        </w:tabs>
        <w:spacing w:before="120"/>
        <w:ind w:right="-471"/>
        <w:rPr>
          <w:rFonts w:ascii="Times New Roman" w:hAnsi="Times New Roman"/>
          <w:sz w:val="24"/>
          <w:szCs w:val="24"/>
        </w:rPr>
      </w:pPr>
    </w:p>
    <w:p w:rsidR="00D556C6" w:rsidRPr="00EC496A" w:rsidRDefault="00D556C6" w:rsidP="00D556C6">
      <w:pPr>
        <w:numPr>
          <w:ilvl w:val="0"/>
          <w:numId w:val="9"/>
        </w:numPr>
        <w:tabs>
          <w:tab w:val="left" w:pos="561"/>
          <w:tab w:val="num" w:pos="935"/>
        </w:tabs>
        <w:spacing w:before="120" w:after="0" w:line="240" w:lineRule="auto"/>
        <w:ind w:right="-471"/>
        <w:rPr>
          <w:rFonts w:ascii="Times New Roman" w:hAnsi="Times New Roman"/>
          <w:sz w:val="24"/>
          <w:szCs w:val="24"/>
        </w:rPr>
      </w:pPr>
      <w:r w:rsidRPr="00EC496A">
        <w:rPr>
          <w:rFonts w:ascii="Times New Roman" w:hAnsi="Times New Roman"/>
          <w:color w:val="000000"/>
          <w:sz w:val="24"/>
          <w:szCs w:val="24"/>
        </w:rPr>
        <w:t xml:space="preserve">Explain thoroughly ‘CUSTOMER DUTIES AND </w:t>
      </w:r>
      <w:proofErr w:type="gramStart"/>
      <w:r w:rsidRPr="00EC496A">
        <w:rPr>
          <w:rFonts w:ascii="Times New Roman" w:hAnsi="Times New Roman"/>
          <w:color w:val="000000"/>
          <w:sz w:val="24"/>
          <w:szCs w:val="24"/>
        </w:rPr>
        <w:t>RESPONSIBILITIES’  in</w:t>
      </w:r>
      <w:proofErr w:type="gramEnd"/>
      <w:r w:rsidRPr="00EC496A">
        <w:rPr>
          <w:rFonts w:ascii="Times New Roman" w:hAnsi="Times New Roman"/>
          <w:color w:val="000000"/>
          <w:sz w:val="24"/>
          <w:szCs w:val="24"/>
        </w:rPr>
        <w:t xml:space="preserve"> a Service Level Agreement (SLA)?</w:t>
      </w:r>
    </w:p>
    <w:p w:rsidR="00D46DE7" w:rsidRPr="00DF21B8" w:rsidRDefault="007536C2" w:rsidP="00DF21B8">
      <w:pPr>
        <w:tabs>
          <w:tab w:val="left" w:pos="561"/>
          <w:tab w:val="num" w:pos="935"/>
        </w:tabs>
        <w:spacing w:before="120"/>
        <w:ind w:right="-471"/>
        <w:rPr>
          <w:rFonts w:ascii="Times New Roman" w:hAnsi="Times New Roman"/>
          <w:color w:val="000000"/>
          <w:sz w:val="24"/>
          <w:szCs w:val="24"/>
        </w:rPr>
      </w:pPr>
      <w:r w:rsidRPr="007536C2">
        <w:rPr>
          <w:rFonts w:ascii="Times New Roman" w:hAnsi="Times New Roman"/>
          <w:b/>
          <w:color w:val="000000"/>
          <w:sz w:val="24"/>
          <w:szCs w:val="24"/>
        </w:rPr>
        <w:lastRenderedPageBreak/>
        <w:t xml:space="preserve">Answer: </w:t>
      </w:r>
      <w:r>
        <w:rPr>
          <w:rFonts w:ascii="Times New Roman" w:hAnsi="Times New Roman"/>
          <w:color w:val="000000"/>
          <w:sz w:val="24"/>
          <w:szCs w:val="24"/>
        </w:rPr>
        <w:t>Customer duties in a service level agreement refers to the responsibilities that that a customer is responsible for</w:t>
      </w:r>
      <w:r w:rsidR="00DF21B8">
        <w:rPr>
          <w:rFonts w:ascii="Times New Roman" w:hAnsi="Times New Roman"/>
          <w:color w:val="000000"/>
          <w:sz w:val="24"/>
          <w:szCs w:val="24"/>
        </w:rPr>
        <w:t xml:space="preserve"> to ensure the provider can meet their obligations</w:t>
      </w:r>
      <w:r>
        <w:rPr>
          <w:rFonts w:ascii="Times New Roman" w:hAnsi="Times New Roman"/>
          <w:color w:val="000000"/>
          <w:sz w:val="24"/>
          <w:szCs w:val="24"/>
        </w:rPr>
        <w:t xml:space="preserve">. </w:t>
      </w:r>
      <w:r w:rsidR="00DF21B8">
        <w:rPr>
          <w:rFonts w:ascii="Times New Roman" w:hAnsi="Times New Roman"/>
          <w:color w:val="000000"/>
          <w:sz w:val="24"/>
          <w:szCs w:val="24"/>
        </w:rPr>
        <w:t>This will include such things as access to the property.</w:t>
      </w:r>
    </w:p>
    <w:p w:rsidR="008B6A83" w:rsidRPr="00EC496A" w:rsidRDefault="00D46DE7" w:rsidP="008B6A83">
      <w:pPr>
        <w:numPr>
          <w:ilvl w:val="0"/>
          <w:numId w:val="9"/>
        </w:numPr>
        <w:tabs>
          <w:tab w:val="left" w:pos="561"/>
          <w:tab w:val="num" w:pos="935"/>
        </w:tabs>
        <w:spacing w:before="120" w:after="0" w:line="240" w:lineRule="auto"/>
        <w:ind w:right="-471"/>
        <w:rPr>
          <w:rFonts w:ascii="Times New Roman" w:hAnsi="Times New Roman"/>
          <w:sz w:val="24"/>
          <w:szCs w:val="24"/>
        </w:rPr>
      </w:pPr>
      <w:r w:rsidRPr="00EC496A">
        <w:rPr>
          <w:rFonts w:ascii="Times New Roman" w:hAnsi="Times New Roman"/>
          <w:color w:val="000000"/>
          <w:sz w:val="24"/>
          <w:szCs w:val="24"/>
        </w:rPr>
        <w:t xml:space="preserve">Explain </w:t>
      </w:r>
      <w:r w:rsidR="008B6A83" w:rsidRPr="00EC496A">
        <w:rPr>
          <w:rFonts w:ascii="Times New Roman" w:hAnsi="Times New Roman"/>
          <w:color w:val="000000"/>
          <w:sz w:val="24"/>
          <w:szCs w:val="24"/>
        </w:rPr>
        <w:t>WARRANTIES and REMEDIATION in a Service Level Agreement (SLA).</w:t>
      </w:r>
    </w:p>
    <w:p w:rsidR="00D46DE7" w:rsidRPr="00A3310C" w:rsidRDefault="00DF21B8" w:rsidP="00DF21B8">
      <w:pPr>
        <w:tabs>
          <w:tab w:val="left" w:pos="561"/>
          <w:tab w:val="num" w:pos="935"/>
        </w:tabs>
        <w:spacing w:before="120" w:after="0" w:line="240" w:lineRule="auto"/>
        <w:rPr>
          <w:rFonts w:ascii="Times New Roman" w:hAnsi="Times New Roman"/>
          <w:sz w:val="24"/>
          <w:szCs w:val="24"/>
        </w:rPr>
      </w:pPr>
      <w:r w:rsidRPr="00DF21B8">
        <w:rPr>
          <w:rFonts w:ascii="Times New Roman" w:hAnsi="Times New Roman"/>
          <w:b/>
          <w:sz w:val="24"/>
          <w:szCs w:val="24"/>
        </w:rPr>
        <w:t xml:space="preserve">Answer: </w:t>
      </w:r>
      <w:r w:rsidR="00A3310C" w:rsidRPr="00A3310C">
        <w:rPr>
          <w:rFonts w:ascii="Times New Roman" w:hAnsi="Times New Roman"/>
          <w:sz w:val="24"/>
          <w:szCs w:val="24"/>
        </w:rPr>
        <w:t xml:space="preserve">Warranties </w:t>
      </w:r>
      <w:r w:rsidR="00A3310C">
        <w:rPr>
          <w:rFonts w:ascii="Times New Roman" w:hAnsi="Times New Roman"/>
          <w:sz w:val="24"/>
          <w:szCs w:val="24"/>
        </w:rPr>
        <w:t>in a servic</w:t>
      </w:r>
      <w:r w:rsidR="008008E1">
        <w:rPr>
          <w:rFonts w:ascii="Times New Roman" w:hAnsi="Times New Roman"/>
          <w:sz w:val="24"/>
          <w:szCs w:val="24"/>
        </w:rPr>
        <w:t xml:space="preserve">e level agreement refers to </w:t>
      </w:r>
      <w:r w:rsidR="0020103B">
        <w:rPr>
          <w:rFonts w:ascii="Times New Roman" w:hAnsi="Times New Roman"/>
          <w:sz w:val="24"/>
          <w:szCs w:val="24"/>
        </w:rPr>
        <w:t xml:space="preserve">the </w:t>
      </w:r>
      <w:r w:rsidR="008008E1">
        <w:rPr>
          <w:rFonts w:ascii="Times New Roman" w:hAnsi="Times New Roman"/>
          <w:sz w:val="24"/>
          <w:szCs w:val="24"/>
        </w:rPr>
        <w:t>guarantees made by the provider and what they include and how much responsibility the provider will accept</w:t>
      </w:r>
      <w:r w:rsidR="00813F58">
        <w:rPr>
          <w:rFonts w:ascii="Times New Roman" w:hAnsi="Times New Roman"/>
          <w:sz w:val="24"/>
          <w:szCs w:val="24"/>
        </w:rPr>
        <w:t xml:space="preserve">. </w:t>
      </w:r>
    </w:p>
    <w:p w:rsidR="00AB645E" w:rsidRPr="00EC496A" w:rsidRDefault="004A14A3" w:rsidP="00D46DE7">
      <w:pPr>
        <w:tabs>
          <w:tab w:val="left" w:pos="561"/>
          <w:tab w:val="num" w:pos="935"/>
        </w:tabs>
        <w:spacing w:before="120"/>
        <w:rPr>
          <w:rFonts w:ascii="Times New Roman" w:hAnsi="Times New Roman"/>
          <w:color w:val="000000"/>
          <w:sz w:val="24"/>
          <w:szCs w:val="24"/>
        </w:rPr>
      </w:pPr>
      <w:r>
        <w:rPr>
          <w:rFonts w:ascii="Times New Roman" w:hAnsi="Times New Roman"/>
          <w:sz w:val="24"/>
          <w:szCs w:val="24"/>
        </w:rPr>
        <w:t>R</w:t>
      </w:r>
      <w:r w:rsidR="009F13C5">
        <w:rPr>
          <w:rFonts w:ascii="Times New Roman" w:hAnsi="Times New Roman"/>
          <w:sz w:val="24"/>
          <w:szCs w:val="24"/>
        </w:rPr>
        <w:t xml:space="preserve">emediation in a service level agreement means </w:t>
      </w:r>
      <w:r w:rsidR="00726293">
        <w:rPr>
          <w:rFonts w:ascii="Times New Roman" w:hAnsi="Times New Roman"/>
          <w:sz w:val="24"/>
          <w:szCs w:val="24"/>
        </w:rPr>
        <w:t>what is</w:t>
      </w:r>
      <w:r>
        <w:rPr>
          <w:rFonts w:ascii="Times New Roman" w:hAnsi="Times New Roman"/>
          <w:sz w:val="24"/>
          <w:szCs w:val="24"/>
        </w:rPr>
        <w:t xml:space="preserve"> to be fixed</w:t>
      </w:r>
      <w:r w:rsidR="00726293">
        <w:rPr>
          <w:rFonts w:ascii="Times New Roman" w:hAnsi="Times New Roman"/>
          <w:sz w:val="24"/>
          <w:szCs w:val="24"/>
        </w:rPr>
        <w:t xml:space="preserve"> and how.</w:t>
      </w:r>
    </w:p>
    <w:p w:rsidR="00AB645E" w:rsidRPr="00EC496A" w:rsidRDefault="00AB645E" w:rsidP="00D46DE7">
      <w:pPr>
        <w:tabs>
          <w:tab w:val="left" w:pos="561"/>
          <w:tab w:val="num" w:pos="935"/>
        </w:tabs>
        <w:spacing w:before="120"/>
        <w:rPr>
          <w:rFonts w:ascii="Times New Roman" w:hAnsi="Times New Roman"/>
          <w:color w:val="000000"/>
          <w:sz w:val="24"/>
          <w:szCs w:val="24"/>
        </w:rPr>
      </w:pPr>
    </w:p>
    <w:p w:rsidR="00AB645E" w:rsidRPr="00EC496A" w:rsidRDefault="00AB645E" w:rsidP="00D46DE7">
      <w:pPr>
        <w:tabs>
          <w:tab w:val="left" w:pos="561"/>
          <w:tab w:val="num" w:pos="935"/>
        </w:tabs>
        <w:spacing w:before="120"/>
        <w:rPr>
          <w:rFonts w:ascii="Times New Roman" w:hAnsi="Times New Roman"/>
          <w:color w:val="000000"/>
          <w:sz w:val="24"/>
          <w:szCs w:val="24"/>
        </w:rPr>
      </w:pPr>
    </w:p>
    <w:p w:rsidR="00AB645E" w:rsidRPr="00EC496A" w:rsidRDefault="00AB645E" w:rsidP="00AB645E">
      <w:pPr>
        <w:tabs>
          <w:tab w:val="left" w:pos="561"/>
          <w:tab w:val="num" w:pos="935"/>
        </w:tabs>
        <w:spacing w:before="120"/>
        <w:rPr>
          <w:rFonts w:ascii="Times New Roman" w:hAnsi="Times New Roman"/>
          <w:b/>
          <w:color w:val="000000"/>
          <w:sz w:val="24"/>
          <w:szCs w:val="24"/>
        </w:rPr>
      </w:pPr>
      <w:r w:rsidRPr="00EC496A">
        <w:rPr>
          <w:rFonts w:ascii="Times New Roman" w:hAnsi="Times New Roman"/>
          <w:b/>
          <w:color w:val="000000"/>
          <w:sz w:val="24"/>
          <w:szCs w:val="24"/>
        </w:rPr>
        <w:t>Project: Service Level Agreements</w:t>
      </w:r>
      <w:r w:rsidR="00EC496A" w:rsidRPr="00EC496A">
        <w:rPr>
          <w:rFonts w:ascii="Times New Roman" w:hAnsi="Times New Roman"/>
          <w:b/>
          <w:color w:val="000000"/>
          <w:sz w:val="24"/>
          <w:szCs w:val="24"/>
        </w:rPr>
        <w:t xml:space="preserve"> for ISP to Lander Toyota</w:t>
      </w:r>
    </w:p>
    <w:p w:rsidR="00AB645E" w:rsidRPr="00EC496A" w:rsidRDefault="00AB645E" w:rsidP="00AB645E">
      <w:pPr>
        <w:tabs>
          <w:tab w:val="left" w:pos="561"/>
          <w:tab w:val="num" w:pos="935"/>
        </w:tabs>
        <w:spacing w:before="120"/>
        <w:rPr>
          <w:rFonts w:ascii="Times New Roman" w:hAnsi="Times New Roman"/>
          <w:color w:val="000000"/>
          <w:sz w:val="24"/>
          <w:szCs w:val="24"/>
        </w:rPr>
      </w:pPr>
      <w:r w:rsidRPr="00EC496A">
        <w:rPr>
          <w:rFonts w:ascii="Times New Roman" w:hAnsi="Times New Roman"/>
          <w:color w:val="000000"/>
          <w:sz w:val="24"/>
          <w:szCs w:val="24"/>
        </w:rPr>
        <w:t>For this project, you are asked to write a simple SLA.  Keep in mind that SLAs are negotiated agreements so what you will be writing is the draft of an SLA, i.e., the document that you would carry to the negotiation.  But even though it is a starting point for negotiation, it should be a complete document.  Otherwise, it may introduce potential holes that may be subsequently overlooked.  As previously noted, writing an SLA is typically a team effort.  SLAs should be reviewed from a technical, legal, and managerial perspective.  The goal of this project is not to make you into an expert at writing SLAs, but rather to introduce you to the process so that you can understand and participate effectively in such a team.</w:t>
      </w:r>
    </w:p>
    <w:p w:rsidR="00AB645E" w:rsidRPr="00EC496A" w:rsidRDefault="00AB645E" w:rsidP="00AB645E">
      <w:pPr>
        <w:tabs>
          <w:tab w:val="left" w:pos="561"/>
          <w:tab w:val="num" w:pos="935"/>
        </w:tabs>
        <w:spacing w:before="120"/>
        <w:rPr>
          <w:rFonts w:ascii="Times New Roman" w:hAnsi="Times New Roman"/>
          <w:color w:val="000000"/>
          <w:sz w:val="24"/>
          <w:szCs w:val="24"/>
        </w:rPr>
      </w:pPr>
    </w:p>
    <w:p w:rsidR="00AB645E" w:rsidRPr="00EC496A" w:rsidRDefault="00AB645E" w:rsidP="00AB645E">
      <w:pPr>
        <w:tabs>
          <w:tab w:val="left" w:pos="561"/>
          <w:tab w:val="num" w:pos="935"/>
        </w:tabs>
        <w:spacing w:before="120"/>
        <w:rPr>
          <w:rFonts w:ascii="Times New Roman" w:hAnsi="Times New Roman"/>
          <w:color w:val="000000"/>
          <w:sz w:val="24"/>
          <w:szCs w:val="24"/>
        </w:rPr>
      </w:pPr>
    </w:p>
    <w:p w:rsidR="00AB645E" w:rsidRPr="00EC496A" w:rsidRDefault="00AB645E" w:rsidP="00AB645E">
      <w:pPr>
        <w:tabs>
          <w:tab w:val="left" w:pos="561"/>
          <w:tab w:val="num" w:pos="935"/>
        </w:tabs>
        <w:spacing w:before="120"/>
        <w:rPr>
          <w:rFonts w:ascii="Times New Roman" w:hAnsi="Times New Roman"/>
          <w:color w:val="000000"/>
          <w:sz w:val="24"/>
          <w:szCs w:val="24"/>
        </w:rPr>
      </w:pPr>
      <w:r w:rsidRPr="00EC496A">
        <w:rPr>
          <w:rFonts w:ascii="Times New Roman" w:hAnsi="Times New Roman"/>
          <w:color w:val="000000"/>
          <w:sz w:val="24"/>
          <w:szCs w:val="24"/>
        </w:rPr>
        <w:t>You will be writing this from the customer’s perspective</w:t>
      </w:r>
      <w:r w:rsidR="00EC496A" w:rsidRPr="00EC496A">
        <w:rPr>
          <w:rFonts w:ascii="Times New Roman" w:hAnsi="Times New Roman"/>
          <w:color w:val="000000"/>
          <w:sz w:val="24"/>
          <w:szCs w:val="24"/>
        </w:rPr>
        <w:t xml:space="preserve">. </w:t>
      </w:r>
      <w:r w:rsidRPr="00EC496A">
        <w:rPr>
          <w:rFonts w:ascii="Times New Roman" w:hAnsi="Times New Roman"/>
          <w:color w:val="000000"/>
          <w:sz w:val="24"/>
          <w:szCs w:val="24"/>
        </w:rPr>
        <w:t xml:space="preserve">Assume that the </w:t>
      </w:r>
      <w:proofErr w:type="gramStart"/>
      <w:r w:rsidRPr="00EC496A">
        <w:rPr>
          <w:rFonts w:ascii="Times New Roman" w:hAnsi="Times New Roman"/>
          <w:color w:val="000000"/>
          <w:sz w:val="24"/>
          <w:szCs w:val="24"/>
        </w:rPr>
        <w:t>HelpDesk  at</w:t>
      </w:r>
      <w:proofErr w:type="gramEnd"/>
      <w:r w:rsidRPr="00EC496A">
        <w:rPr>
          <w:rFonts w:ascii="Times New Roman" w:hAnsi="Times New Roman"/>
          <w:color w:val="000000"/>
          <w:sz w:val="24"/>
          <w:szCs w:val="24"/>
        </w:rPr>
        <w:t xml:space="preserve"> Lander Toyota </w:t>
      </w:r>
      <w:r w:rsidR="00EC496A" w:rsidRPr="00EC496A">
        <w:rPr>
          <w:rFonts w:ascii="Times New Roman" w:hAnsi="Times New Roman"/>
          <w:color w:val="000000"/>
          <w:sz w:val="24"/>
          <w:szCs w:val="24"/>
        </w:rPr>
        <w:t xml:space="preserve">wishes </w:t>
      </w:r>
      <w:r w:rsidRPr="00EC496A">
        <w:rPr>
          <w:rFonts w:ascii="Times New Roman" w:hAnsi="Times New Roman"/>
          <w:color w:val="000000"/>
          <w:sz w:val="24"/>
          <w:szCs w:val="24"/>
        </w:rPr>
        <w:t>access to the Internet</w:t>
      </w:r>
      <w:r w:rsidR="00EC496A" w:rsidRPr="00EC496A">
        <w:rPr>
          <w:rFonts w:ascii="Times New Roman" w:hAnsi="Times New Roman"/>
          <w:color w:val="000000"/>
          <w:sz w:val="24"/>
          <w:szCs w:val="24"/>
        </w:rPr>
        <w:t xml:space="preserve"> via a new ISP</w:t>
      </w:r>
      <w:r w:rsidRPr="00EC496A">
        <w:rPr>
          <w:rFonts w:ascii="Times New Roman" w:hAnsi="Times New Roman"/>
          <w:color w:val="000000"/>
          <w:sz w:val="24"/>
          <w:szCs w:val="24"/>
        </w:rPr>
        <w:t xml:space="preserve">.  You are asked to write an SLA for ISP services </w:t>
      </w:r>
      <w:r w:rsidR="00840592">
        <w:rPr>
          <w:rFonts w:ascii="Times New Roman" w:hAnsi="Times New Roman"/>
          <w:color w:val="000000"/>
          <w:sz w:val="24"/>
          <w:szCs w:val="24"/>
        </w:rPr>
        <w:t>f</w:t>
      </w:r>
      <w:r w:rsidRPr="00EC496A">
        <w:rPr>
          <w:rFonts w:ascii="Times New Roman" w:hAnsi="Times New Roman"/>
          <w:color w:val="000000"/>
          <w:sz w:val="24"/>
          <w:szCs w:val="24"/>
        </w:rPr>
        <w:t>o</w:t>
      </w:r>
      <w:r w:rsidR="00840592">
        <w:rPr>
          <w:rFonts w:ascii="Times New Roman" w:hAnsi="Times New Roman"/>
          <w:color w:val="000000"/>
          <w:sz w:val="24"/>
          <w:szCs w:val="24"/>
        </w:rPr>
        <w:t>r</w:t>
      </w:r>
      <w:r w:rsidRPr="00EC496A">
        <w:rPr>
          <w:rFonts w:ascii="Times New Roman" w:hAnsi="Times New Roman"/>
          <w:color w:val="000000"/>
          <w:sz w:val="24"/>
          <w:szCs w:val="24"/>
        </w:rPr>
        <w:t xml:space="preserve"> Lander </w:t>
      </w:r>
      <w:r w:rsidR="00EC496A" w:rsidRPr="00EC496A">
        <w:rPr>
          <w:rFonts w:ascii="Times New Roman" w:hAnsi="Times New Roman"/>
          <w:color w:val="000000"/>
          <w:sz w:val="24"/>
          <w:szCs w:val="24"/>
        </w:rPr>
        <w:t>Toyota</w:t>
      </w:r>
      <w:r w:rsidRPr="00EC496A">
        <w:rPr>
          <w:rFonts w:ascii="Times New Roman" w:hAnsi="Times New Roman"/>
          <w:color w:val="000000"/>
          <w:sz w:val="24"/>
          <w:szCs w:val="24"/>
        </w:rPr>
        <w:t xml:space="preserve">.  You will need to define the appropriate level of service to support the </w:t>
      </w:r>
      <w:r w:rsidR="00EC496A" w:rsidRPr="00EC496A">
        <w:rPr>
          <w:rFonts w:ascii="Times New Roman" w:hAnsi="Times New Roman"/>
          <w:color w:val="000000"/>
          <w:sz w:val="24"/>
          <w:szCs w:val="24"/>
        </w:rPr>
        <w:t>client.</w:t>
      </w:r>
    </w:p>
    <w:p w:rsidR="00AB645E" w:rsidRDefault="00840592" w:rsidP="00AB645E">
      <w:pPr>
        <w:tabs>
          <w:tab w:val="left" w:pos="561"/>
          <w:tab w:val="num" w:pos="935"/>
        </w:tabs>
        <w:spacing w:before="120"/>
        <w:rPr>
          <w:rFonts w:ascii="Times New Roman" w:hAnsi="Times New Roman"/>
          <w:color w:val="000000"/>
          <w:sz w:val="24"/>
          <w:szCs w:val="24"/>
        </w:rPr>
      </w:pPr>
      <w:r>
        <w:rPr>
          <w:rFonts w:ascii="Times New Roman" w:hAnsi="Times New Roman"/>
          <w:color w:val="000000"/>
          <w:sz w:val="24"/>
          <w:szCs w:val="24"/>
        </w:rPr>
        <w:t>Recommend an ISP to Lander Toyota based on your SLA</w:t>
      </w:r>
    </w:p>
    <w:p w:rsidR="00840592" w:rsidRDefault="00840592" w:rsidP="00AB645E">
      <w:pPr>
        <w:tabs>
          <w:tab w:val="left" w:pos="561"/>
          <w:tab w:val="num" w:pos="935"/>
        </w:tabs>
        <w:spacing w:before="120"/>
        <w:rPr>
          <w:rFonts w:ascii="Times New Roman" w:hAnsi="Times New Roman"/>
          <w:color w:val="000000"/>
          <w:sz w:val="24"/>
          <w:szCs w:val="24"/>
        </w:rPr>
      </w:pPr>
      <w:r>
        <w:rPr>
          <w:rFonts w:ascii="Times New Roman" w:hAnsi="Times New Roman"/>
          <w:color w:val="000000"/>
          <w:sz w:val="24"/>
          <w:szCs w:val="24"/>
        </w:rPr>
        <w:t>ISP Recommendation:</w:t>
      </w:r>
    </w:p>
    <w:p w:rsidR="00840592" w:rsidRDefault="00840592" w:rsidP="00AB645E">
      <w:pPr>
        <w:tabs>
          <w:tab w:val="left" w:pos="561"/>
          <w:tab w:val="num" w:pos="935"/>
        </w:tabs>
        <w:spacing w:before="120"/>
        <w:rPr>
          <w:rFonts w:ascii="Times New Roman" w:hAnsi="Times New Roman"/>
          <w:color w:val="000000"/>
          <w:sz w:val="24"/>
          <w:szCs w:val="24"/>
        </w:rPr>
      </w:pPr>
      <w:r>
        <w:rPr>
          <w:rFonts w:ascii="Times New Roman" w:hAnsi="Times New Roman"/>
          <w:color w:val="000000"/>
          <w:sz w:val="24"/>
          <w:szCs w:val="24"/>
        </w:rPr>
        <w:t>Cost:</w:t>
      </w:r>
    </w:p>
    <w:p w:rsidR="00840592" w:rsidRDefault="00840592" w:rsidP="00AB645E">
      <w:pPr>
        <w:tabs>
          <w:tab w:val="left" w:pos="561"/>
          <w:tab w:val="num" w:pos="935"/>
        </w:tabs>
        <w:spacing w:before="120"/>
        <w:rPr>
          <w:rFonts w:ascii="Times New Roman" w:hAnsi="Times New Roman"/>
          <w:color w:val="000000"/>
          <w:sz w:val="24"/>
          <w:szCs w:val="24"/>
        </w:rPr>
      </w:pPr>
      <w:r>
        <w:rPr>
          <w:rFonts w:ascii="Times New Roman" w:hAnsi="Times New Roman"/>
          <w:color w:val="000000"/>
          <w:sz w:val="24"/>
          <w:szCs w:val="24"/>
        </w:rPr>
        <w:t>Support:</w:t>
      </w:r>
    </w:p>
    <w:p w:rsidR="00840592" w:rsidRPr="00EC496A" w:rsidRDefault="00840592" w:rsidP="00AB645E">
      <w:pPr>
        <w:tabs>
          <w:tab w:val="left" w:pos="561"/>
          <w:tab w:val="num" w:pos="935"/>
        </w:tabs>
        <w:spacing w:before="120"/>
        <w:rPr>
          <w:rFonts w:ascii="Times New Roman" w:hAnsi="Times New Roman"/>
          <w:color w:val="000000"/>
          <w:sz w:val="24"/>
          <w:szCs w:val="24"/>
        </w:rPr>
      </w:pPr>
      <w:r>
        <w:rPr>
          <w:rFonts w:ascii="Times New Roman" w:hAnsi="Times New Roman"/>
          <w:color w:val="000000"/>
          <w:sz w:val="24"/>
          <w:szCs w:val="24"/>
        </w:rPr>
        <w:t>Reasons for recommendation:</w:t>
      </w:r>
    </w:p>
    <w:p w:rsidR="00AB645E" w:rsidRPr="00EC496A" w:rsidRDefault="00AB645E" w:rsidP="00AB645E">
      <w:pPr>
        <w:tabs>
          <w:tab w:val="left" w:pos="561"/>
          <w:tab w:val="num" w:pos="935"/>
        </w:tabs>
        <w:spacing w:before="120"/>
        <w:rPr>
          <w:rFonts w:ascii="Times New Roman" w:hAnsi="Times New Roman"/>
          <w:color w:val="000000"/>
          <w:sz w:val="24"/>
          <w:szCs w:val="24"/>
        </w:rPr>
      </w:pPr>
      <w:r w:rsidRPr="00EC496A">
        <w:rPr>
          <w:rFonts w:ascii="Times New Roman" w:hAnsi="Times New Roman"/>
          <w:color w:val="000000"/>
          <w:sz w:val="24"/>
          <w:szCs w:val="24"/>
        </w:rPr>
        <w:t xml:space="preserve"> </w:t>
      </w:r>
    </w:p>
    <w:p w:rsidR="00AB645E" w:rsidRPr="00EC496A" w:rsidRDefault="00AB645E" w:rsidP="00AB645E">
      <w:pPr>
        <w:tabs>
          <w:tab w:val="left" w:pos="561"/>
          <w:tab w:val="num" w:pos="935"/>
        </w:tabs>
        <w:spacing w:before="120"/>
        <w:rPr>
          <w:rFonts w:ascii="Times New Roman" w:hAnsi="Times New Roman"/>
          <w:color w:val="000000"/>
          <w:sz w:val="24"/>
          <w:szCs w:val="24"/>
        </w:rPr>
      </w:pPr>
    </w:p>
    <w:p w:rsidR="00D46DE7" w:rsidRPr="00EC496A" w:rsidRDefault="00AB645E" w:rsidP="00AB645E">
      <w:pPr>
        <w:tabs>
          <w:tab w:val="left" w:pos="561"/>
          <w:tab w:val="num" w:pos="935"/>
        </w:tabs>
        <w:spacing w:before="120"/>
        <w:rPr>
          <w:rFonts w:ascii="Times New Roman" w:hAnsi="Times New Roman"/>
          <w:sz w:val="24"/>
          <w:szCs w:val="24"/>
        </w:rPr>
      </w:pPr>
      <w:r w:rsidRPr="00EC496A">
        <w:rPr>
          <w:rFonts w:ascii="Times New Roman" w:hAnsi="Times New Roman"/>
          <w:color w:val="000000"/>
          <w:sz w:val="24"/>
          <w:szCs w:val="24"/>
        </w:rPr>
        <w:t xml:space="preserve">You should attempt to produce a complete document, but particular emphasis should be placed on the technical aspects.  You may use external sources and templates provided they </w:t>
      </w:r>
      <w:r w:rsidRPr="00EC496A">
        <w:rPr>
          <w:rFonts w:ascii="Times New Roman" w:hAnsi="Times New Roman"/>
          <w:color w:val="000000"/>
          <w:sz w:val="24"/>
          <w:szCs w:val="24"/>
        </w:rPr>
        <w:lastRenderedPageBreak/>
        <w:t>are assiduously acknowledged.  While there are no penalties for using these sources, you will not receive any credit for this project if you do not acknowledge them.  You should also make all the required changes.</w:t>
      </w:r>
    </w:p>
    <w:sectPr w:rsidR="00D46DE7" w:rsidRPr="00EC496A" w:rsidSect="008352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EA"/>
    <w:multiLevelType w:val="singleLevel"/>
    <w:tmpl w:val="00000402"/>
    <w:lvl w:ilvl="0">
      <w:start w:val="1"/>
      <w:numFmt w:val="bullet"/>
      <w:lvlText w:val=""/>
      <w:lvlJc w:val="left"/>
      <w:pPr>
        <w:tabs>
          <w:tab w:val="num" w:pos="420"/>
        </w:tabs>
        <w:ind w:left="420" w:hanging="360"/>
      </w:pPr>
      <w:rPr>
        <w:rFonts w:ascii="Symbol" w:hAnsi="Symbol" w:hint="default"/>
      </w:rPr>
    </w:lvl>
  </w:abstractNum>
  <w:abstractNum w:abstractNumId="1">
    <w:nsid w:val="081E19D9"/>
    <w:multiLevelType w:val="hybridMultilevel"/>
    <w:tmpl w:val="884071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E737CDE"/>
    <w:multiLevelType w:val="hybridMultilevel"/>
    <w:tmpl w:val="36FCC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C2541E3"/>
    <w:multiLevelType w:val="hybridMultilevel"/>
    <w:tmpl w:val="B25CE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20B7E4E"/>
    <w:multiLevelType w:val="hybridMultilevel"/>
    <w:tmpl w:val="A31011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A6F48B7"/>
    <w:multiLevelType w:val="hybridMultilevel"/>
    <w:tmpl w:val="3D32F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B7A5D24"/>
    <w:multiLevelType w:val="hybridMultilevel"/>
    <w:tmpl w:val="E326BA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1E45067"/>
    <w:multiLevelType w:val="hybridMultilevel"/>
    <w:tmpl w:val="A1E661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2D16003"/>
    <w:multiLevelType w:val="hybridMultilevel"/>
    <w:tmpl w:val="5C082446"/>
    <w:lvl w:ilvl="0" w:tplc="F26237C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FF4691E"/>
    <w:multiLevelType w:val="multilevel"/>
    <w:tmpl w:val="D3BA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6656EE"/>
    <w:multiLevelType w:val="hybridMultilevel"/>
    <w:tmpl w:val="785039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657E6F0C"/>
    <w:multiLevelType w:val="hybridMultilevel"/>
    <w:tmpl w:val="C414B6EE"/>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9E7229"/>
    <w:multiLevelType w:val="hybridMultilevel"/>
    <w:tmpl w:val="E46C86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9F86201"/>
    <w:multiLevelType w:val="multilevel"/>
    <w:tmpl w:val="FD36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8C102B"/>
    <w:multiLevelType w:val="multilevel"/>
    <w:tmpl w:val="6114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9"/>
  </w:num>
  <w:num w:numId="4">
    <w:abstractNumId w:val="10"/>
  </w:num>
  <w:num w:numId="5">
    <w:abstractNumId w:val="1"/>
  </w:num>
  <w:num w:numId="6">
    <w:abstractNumId w:val="4"/>
  </w:num>
  <w:num w:numId="7">
    <w:abstractNumId w:val="13"/>
  </w:num>
  <w:num w:numId="8">
    <w:abstractNumId w:val="0"/>
  </w:num>
  <w:num w:numId="9">
    <w:abstractNumId w:val="8"/>
  </w:num>
  <w:num w:numId="10">
    <w:abstractNumId w:val="5"/>
  </w:num>
  <w:num w:numId="11">
    <w:abstractNumId w:val="7"/>
  </w:num>
  <w:num w:numId="12">
    <w:abstractNumId w:val="2"/>
  </w:num>
  <w:num w:numId="13">
    <w:abstractNumId w:val="3"/>
  </w:num>
  <w:num w:numId="14">
    <w:abstractNumId w:val="6"/>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0AF"/>
    <w:rsid w:val="00016B3E"/>
    <w:rsid w:val="000361DF"/>
    <w:rsid w:val="000D02A8"/>
    <w:rsid w:val="000D07A3"/>
    <w:rsid w:val="000E569C"/>
    <w:rsid w:val="00115A1A"/>
    <w:rsid w:val="0014642B"/>
    <w:rsid w:val="00164B08"/>
    <w:rsid w:val="00195D6F"/>
    <w:rsid w:val="0020103B"/>
    <w:rsid w:val="00211C09"/>
    <w:rsid w:val="00237915"/>
    <w:rsid w:val="002775B8"/>
    <w:rsid w:val="00292785"/>
    <w:rsid w:val="002A208B"/>
    <w:rsid w:val="003002E5"/>
    <w:rsid w:val="003206BB"/>
    <w:rsid w:val="00326423"/>
    <w:rsid w:val="003364AD"/>
    <w:rsid w:val="00373A55"/>
    <w:rsid w:val="00386A37"/>
    <w:rsid w:val="003B3659"/>
    <w:rsid w:val="003D0B30"/>
    <w:rsid w:val="0040189E"/>
    <w:rsid w:val="00407C34"/>
    <w:rsid w:val="00421601"/>
    <w:rsid w:val="00453065"/>
    <w:rsid w:val="004A14A3"/>
    <w:rsid w:val="004B2947"/>
    <w:rsid w:val="005649AF"/>
    <w:rsid w:val="005D0EF9"/>
    <w:rsid w:val="00636DFF"/>
    <w:rsid w:val="00676AF6"/>
    <w:rsid w:val="006B3DBC"/>
    <w:rsid w:val="00726293"/>
    <w:rsid w:val="007536C2"/>
    <w:rsid w:val="00766ABF"/>
    <w:rsid w:val="007E7BC3"/>
    <w:rsid w:val="008008E1"/>
    <w:rsid w:val="00804A24"/>
    <w:rsid w:val="008075D9"/>
    <w:rsid w:val="00813F58"/>
    <w:rsid w:val="00835264"/>
    <w:rsid w:val="00840592"/>
    <w:rsid w:val="00860501"/>
    <w:rsid w:val="00860B38"/>
    <w:rsid w:val="00864B93"/>
    <w:rsid w:val="008B6A83"/>
    <w:rsid w:val="008B70CA"/>
    <w:rsid w:val="009038D6"/>
    <w:rsid w:val="00940D35"/>
    <w:rsid w:val="00971CB3"/>
    <w:rsid w:val="009A5D3F"/>
    <w:rsid w:val="009D560E"/>
    <w:rsid w:val="009E308C"/>
    <w:rsid w:val="009F13C5"/>
    <w:rsid w:val="00A30311"/>
    <w:rsid w:val="00A3310C"/>
    <w:rsid w:val="00AA306E"/>
    <w:rsid w:val="00AB645E"/>
    <w:rsid w:val="00B01761"/>
    <w:rsid w:val="00B01D07"/>
    <w:rsid w:val="00B33E77"/>
    <w:rsid w:val="00B35C5F"/>
    <w:rsid w:val="00BA048C"/>
    <w:rsid w:val="00BC65AB"/>
    <w:rsid w:val="00C00C59"/>
    <w:rsid w:val="00C2712F"/>
    <w:rsid w:val="00C53488"/>
    <w:rsid w:val="00C70F09"/>
    <w:rsid w:val="00C75D62"/>
    <w:rsid w:val="00CD2D52"/>
    <w:rsid w:val="00CF192C"/>
    <w:rsid w:val="00D36709"/>
    <w:rsid w:val="00D46DE7"/>
    <w:rsid w:val="00D556C6"/>
    <w:rsid w:val="00DB178B"/>
    <w:rsid w:val="00DB18B1"/>
    <w:rsid w:val="00DF21B8"/>
    <w:rsid w:val="00E11B5C"/>
    <w:rsid w:val="00E340AF"/>
    <w:rsid w:val="00E56489"/>
    <w:rsid w:val="00E90629"/>
    <w:rsid w:val="00EC293A"/>
    <w:rsid w:val="00EC496A"/>
    <w:rsid w:val="00EC6911"/>
    <w:rsid w:val="00F07096"/>
    <w:rsid w:val="00F25F38"/>
    <w:rsid w:val="00F338F8"/>
    <w:rsid w:val="00F70AE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HTML Top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264"/>
    <w:pPr>
      <w:spacing w:after="200" w:line="276" w:lineRule="auto"/>
    </w:pPr>
    <w:rPr>
      <w:sz w:val="22"/>
      <w:szCs w:val="22"/>
      <w:lang w:eastAsia="en-US"/>
    </w:rPr>
  </w:style>
  <w:style w:type="paragraph" w:styleId="Heading1">
    <w:name w:val="heading 1"/>
    <w:basedOn w:val="Normal"/>
    <w:link w:val="Heading1Char"/>
    <w:qFormat/>
    <w:rsid w:val="00292785"/>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qFormat/>
    <w:rsid w:val="00292785"/>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292785"/>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292785"/>
    <w:pPr>
      <w:keepNext/>
      <w:spacing w:before="240" w:after="60" w:line="240" w:lineRule="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340AF"/>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basedOn w:val="DefaultParagraphFont"/>
    <w:uiPriority w:val="99"/>
    <w:unhideWhenUsed/>
    <w:rsid w:val="00676AF6"/>
    <w:rPr>
      <w:color w:val="0000FF"/>
      <w:u w:val="single"/>
    </w:rPr>
  </w:style>
  <w:style w:type="character" w:customStyle="1" w:styleId="Heading1Char">
    <w:name w:val="Heading 1 Char"/>
    <w:basedOn w:val="DefaultParagraphFont"/>
    <w:link w:val="Heading1"/>
    <w:rsid w:val="00292785"/>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292785"/>
    <w:rPr>
      <w:rFonts w:ascii="Arial" w:eastAsia="Times New Roman" w:hAnsi="Arial" w:cs="Arial"/>
      <w:b/>
      <w:bCs/>
      <w:i/>
      <w:iCs/>
      <w:sz w:val="28"/>
      <w:szCs w:val="28"/>
    </w:rPr>
  </w:style>
  <w:style w:type="character" w:customStyle="1" w:styleId="Heading3Char">
    <w:name w:val="Heading 3 Char"/>
    <w:basedOn w:val="DefaultParagraphFont"/>
    <w:link w:val="Heading3"/>
    <w:rsid w:val="00292785"/>
    <w:rPr>
      <w:rFonts w:ascii="Arial" w:eastAsia="Times New Roman" w:hAnsi="Arial" w:cs="Arial"/>
      <w:b/>
      <w:bCs/>
      <w:sz w:val="26"/>
      <w:szCs w:val="26"/>
    </w:rPr>
  </w:style>
  <w:style w:type="character" w:customStyle="1" w:styleId="Heading4Char">
    <w:name w:val="Heading 4 Char"/>
    <w:basedOn w:val="DefaultParagraphFont"/>
    <w:link w:val="Heading4"/>
    <w:rsid w:val="00292785"/>
    <w:rPr>
      <w:rFonts w:ascii="Times New Roman" w:eastAsia="Times New Roman" w:hAnsi="Times New Roman"/>
      <w:b/>
      <w:bCs/>
      <w:sz w:val="28"/>
      <w:szCs w:val="28"/>
    </w:rPr>
  </w:style>
  <w:style w:type="character" w:styleId="Strong">
    <w:name w:val="Strong"/>
    <w:basedOn w:val="DefaultParagraphFont"/>
    <w:qFormat/>
    <w:rsid w:val="00292785"/>
    <w:rPr>
      <w:b/>
      <w:bCs/>
    </w:rPr>
  </w:style>
  <w:style w:type="character" w:styleId="Emphasis">
    <w:name w:val="Emphasis"/>
    <w:basedOn w:val="DefaultParagraphFont"/>
    <w:qFormat/>
    <w:rsid w:val="00292785"/>
    <w:rPr>
      <w:i/>
      <w:iCs/>
    </w:rPr>
  </w:style>
  <w:style w:type="paragraph" w:styleId="z-TopofForm">
    <w:name w:val="HTML Top of Form"/>
    <w:basedOn w:val="Normal"/>
    <w:next w:val="Normal"/>
    <w:link w:val="z-TopofFormChar"/>
    <w:hidden/>
    <w:rsid w:val="00292785"/>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rsid w:val="00292785"/>
    <w:rPr>
      <w:rFonts w:ascii="Arial" w:eastAsia="Times New Roman" w:hAnsi="Arial" w:cs="Arial"/>
      <w:vanish/>
      <w:sz w:val="16"/>
      <w:szCs w:val="16"/>
    </w:rPr>
  </w:style>
  <w:style w:type="paragraph" w:customStyle="1" w:styleId="bodytext">
    <w:name w:val="body text"/>
    <w:aliases w:val="t,!  body text"/>
    <w:basedOn w:val="Normal"/>
    <w:rsid w:val="00292785"/>
    <w:pPr>
      <w:spacing w:before="120" w:after="120" w:line="280" w:lineRule="atLeast"/>
    </w:pPr>
    <w:rPr>
      <w:rFonts w:ascii="Times New Roman" w:eastAsia="Times New Roman" w:hAnsi="Times New Roman"/>
      <w:sz w:val="24"/>
      <w:szCs w:val="20"/>
    </w:rPr>
  </w:style>
  <w:style w:type="paragraph" w:customStyle="1" w:styleId="bulletlist">
    <w:name w:val="bullet list"/>
    <w:aliases w:val="l"/>
    <w:basedOn w:val="bodytext"/>
    <w:rsid w:val="00292785"/>
    <w:pPr>
      <w:spacing w:before="0"/>
      <w:ind w:left="425" w:hanging="425"/>
    </w:pPr>
  </w:style>
  <w:style w:type="paragraph" w:customStyle="1" w:styleId="numberlist">
    <w:name w:val="number list"/>
    <w:aliases w:val="n"/>
    <w:basedOn w:val="bodytext"/>
    <w:rsid w:val="00292785"/>
    <w:pPr>
      <w:spacing w:before="0"/>
      <w:ind w:left="425" w:hanging="425"/>
    </w:pPr>
  </w:style>
  <w:style w:type="paragraph" w:customStyle="1" w:styleId="tabletext">
    <w:name w:val="table text"/>
    <w:aliases w:val="tt"/>
    <w:basedOn w:val="bodytext"/>
    <w:rsid w:val="00292785"/>
    <w:pPr>
      <w:spacing w:before="60" w:after="60" w:line="260" w:lineRule="atLeast"/>
    </w:pPr>
    <w:rPr>
      <w:sz w:val="20"/>
    </w:rPr>
  </w:style>
  <w:style w:type="character" w:styleId="FollowedHyperlink">
    <w:name w:val="FollowedHyperlink"/>
    <w:basedOn w:val="DefaultParagraphFont"/>
    <w:uiPriority w:val="99"/>
    <w:semiHidden/>
    <w:unhideWhenUsed/>
    <w:rsid w:val="00386A37"/>
    <w:rPr>
      <w:color w:val="800080"/>
      <w:u w:val="single"/>
    </w:rPr>
  </w:style>
  <w:style w:type="paragraph" w:styleId="ListParagraph">
    <w:name w:val="List Paragraph"/>
    <w:basedOn w:val="Normal"/>
    <w:uiPriority w:val="34"/>
    <w:qFormat/>
    <w:rsid w:val="00F70AE9"/>
    <w:pPr>
      <w:ind w:left="720"/>
      <w:contextualSpacing/>
    </w:pPr>
  </w:style>
</w:styles>
</file>

<file path=word/webSettings.xml><?xml version="1.0" encoding="utf-8"?>
<w:webSettings xmlns:r="http://schemas.openxmlformats.org/officeDocument/2006/relationships" xmlns:w="http://schemas.openxmlformats.org/wordprocessingml/2006/main">
  <w:divs>
    <w:div w:id="144248952">
      <w:bodyDiv w:val="1"/>
      <w:marLeft w:val="0"/>
      <w:marRight w:val="0"/>
      <w:marTop w:val="0"/>
      <w:marBottom w:val="0"/>
      <w:divBdr>
        <w:top w:val="none" w:sz="0" w:space="0" w:color="auto"/>
        <w:left w:val="none" w:sz="0" w:space="0" w:color="auto"/>
        <w:bottom w:val="none" w:sz="0" w:space="0" w:color="auto"/>
        <w:right w:val="none" w:sz="0" w:space="0" w:color="auto"/>
      </w:divBdr>
    </w:div>
    <w:div w:id="168639494">
      <w:bodyDiv w:val="1"/>
      <w:marLeft w:val="0"/>
      <w:marRight w:val="0"/>
      <w:marTop w:val="0"/>
      <w:marBottom w:val="0"/>
      <w:divBdr>
        <w:top w:val="none" w:sz="0" w:space="0" w:color="auto"/>
        <w:left w:val="none" w:sz="0" w:space="0" w:color="auto"/>
        <w:bottom w:val="none" w:sz="0" w:space="0" w:color="auto"/>
        <w:right w:val="none" w:sz="0" w:space="0" w:color="auto"/>
      </w:divBdr>
    </w:div>
    <w:div w:id="261188381">
      <w:bodyDiv w:val="1"/>
      <w:marLeft w:val="0"/>
      <w:marRight w:val="0"/>
      <w:marTop w:val="0"/>
      <w:marBottom w:val="0"/>
      <w:divBdr>
        <w:top w:val="none" w:sz="0" w:space="0" w:color="auto"/>
        <w:left w:val="none" w:sz="0" w:space="0" w:color="auto"/>
        <w:bottom w:val="none" w:sz="0" w:space="0" w:color="auto"/>
        <w:right w:val="none" w:sz="0" w:space="0" w:color="auto"/>
      </w:divBdr>
    </w:div>
    <w:div w:id="758647336">
      <w:bodyDiv w:val="1"/>
      <w:marLeft w:val="0"/>
      <w:marRight w:val="0"/>
      <w:marTop w:val="100"/>
      <w:marBottom w:val="100"/>
      <w:divBdr>
        <w:top w:val="none" w:sz="0" w:space="0" w:color="auto"/>
        <w:left w:val="none" w:sz="0" w:space="0" w:color="auto"/>
        <w:bottom w:val="none" w:sz="0" w:space="0" w:color="auto"/>
        <w:right w:val="none" w:sz="0" w:space="0" w:color="auto"/>
      </w:divBdr>
      <w:divsChild>
        <w:div w:id="266811137">
          <w:marLeft w:val="0"/>
          <w:marRight w:val="0"/>
          <w:marTop w:val="100"/>
          <w:marBottom w:val="100"/>
          <w:divBdr>
            <w:top w:val="none" w:sz="0" w:space="0" w:color="auto"/>
            <w:left w:val="none" w:sz="0" w:space="0" w:color="auto"/>
            <w:bottom w:val="none" w:sz="0" w:space="0" w:color="auto"/>
            <w:right w:val="none" w:sz="0" w:space="0" w:color="auto"/>
          </w:divBdr>
          <w:divsChild>
            <w:div w:id="696004652">
              <w:marLeft w:val="0"/>
              <w:marRight w:val="0"/>
              <w:marTop w:val="0"/>
              <w:marBottom w:val="300"/>
              <w:divBdr>
                <w:top w:val="none" w:sz="0" w:space="0" w:color="auto"/>
                <w:left w:val="none" w:sz="0" w:space="0" w:color="auto"/>
                <w:bottom w:val="none" w:sz="0" w:space="0" w:color="auto"/>
                <w:right w:val="none" w:sz="0" w:space="0" w:color="auto"/>
              </w:divBdr>
              <w:divsChild>
                <w:div w:id="24523594">
                  <w:marLeft w:val="0"/>
                  <w:marRight w:val="0"/>
                  <w:marTop w:val="0"/>
                  <w:marBottom w:val="0"/>
                  <w:divBdr>
                    <w:top w:val="none" w:sz="0" w:space="0" w:color="auto"/>
                    <w:left w:val="none" w:sz="0" w:space="0" w:color="auto"/>
                    <w:bottom w:val="none" w:sz="0" w:space="0" w:color="auto"/>
                    <w:right w:val="none" w:sz="0" w:space="0" w:color="auto"/>
                  </w:divBdr>
                  <w:divsChild>
                    <w:div w:id="2004695928">
                      <w:marLeft w:val="0"/>
                      <w:marRight w:val="0"/>
                      <w:marTop w:val="0"/>
                      <w:marBottom w:val="0"/>
                      <w:divBdr>
                        <w:top w:val="none" w:sz="0" w:space="0" w:color="auto"/>
                        <w:left w:val="none" w:sz="0" w:space="0" w:color="auto"/>
                        <w:bottom w:val="none" w:sz="0" w:space="0" w:color="auto"/>
                        <w:right w:val="none" w:sz="0" w:space="0" w:color="auto"/>
                      </w:divBdr>
                      <w:divsChild>
                        <w:div w:id="9201377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1549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wfusion.com/research/sla.html" TargetMode="External"/><Relationship Id="rId13" Type="http://schemas.openxmlformats.org/officeDocument/2006/relationships/hyperlink" Target="http://www.best-management-practice.com/IT-Service-Management-ITIL/?trackid=002094" TargetMode="External"/><Relationship Id="rId3" Type="http://schemas.openxmlformats.org/officeDocument/2006/relationships/settings" Target="settings.xml"/><Relationship Id="rId7" Type="http://schemas.openxmlformats.org/officeDocument/2006/relationships/hyperlink" Target="http://www.nextslm.org/" TargetMode="External"/><Relationship Id="rId12" Type="http://schemas.openxmlformats.org/officeDocument/2006/relationships/hyperlink" Target="http://www.best-management-practic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mfcentral.com/" TargetMode="External"/><Relationship Id="rId11" Type="http://schemas.openxmlformats.org/officeDocument/2006/relationships/hyperlink" Target="http://www.service-level-agreement.net/" TargetMode="External"/><Relationship Id="rId5" Type="http://schemas.openxmlformats.org/officeDocument/2006/relationships/hyperlink" Target="http://www.iec.org/newsletter/archive_esmart.html" TargetMode="External"/><Relationship Id="rId15" Type="http://schemas.openxmlformats.org/officeDocument/2006/relationships/fontTable" Target="fontTable.xml"/><Relationship Id="rId10" Type="http://schemas.openxmlformats.org/officeDocument/2006/relationships/hyperlink" Target="http://helpdesk.wyopub.com/2005/07/service-level-agreement-sla-boot-camp.html" TargetMode="External"/><Relationship Id="rId4" Type="http://schemas.openxmlformats.org/officeDocument/2006/relationships/webSettings" Target="webSettings.xml"/><Relationship Id="rId9" Type="http://schemas.openxmlformats.org/officeDocument/2006/relationships/hyperlink" Target="http://www.gtlaw.com.au/" TargetMode="External"/><Relationship Id="rId14" Type="http://schemas.openxmlformats.org/officeDocument/2006/relationships/hyperlink" Target="http://www.akibia.com/documents/articles/ReduceDataCenterSupportCos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TAFE SYDNEY INSTITUTE OF TECHNOLOGY</Company>
  <LinksUpToDate>false</LinksUpToDate>
  <CharactersWithSpaces>6981</CharactersWithSpaces>
  <SharedDoc>false</SharedDoc>
  <HLinks>
    <vt:vector size="60" baseType="variant">
      <vt:variant>
        <vt:i4>4194319</vt:i4>
      </vt:variant>
      <vt:variant>
        <vt:i4>27</vt:i4>
      </vt:variant>
      <vt:variant>
        <vt:i4>0</vt:i4>
      </vt:variant>
      <vt:variant>
        <vt:i4>5</vt:i4>
      </vt:variant>
      <vt:variant>
        <vt:lpwstr>http://www.akibia.com/documents/articles/ReduceDataCenterSupportCosts.pdf</vt:lpwstr>
      </vt:variant>
      <vt:variant>
        <vt:lpwstr/>
      </vt:variant>
      <vt:variant>
        <vt:i4>7209083</vt:i4>
      </vt:variant>
      <vt:variant>
        <vt:i4>24</vt:i4>
      </vt:variant>
      <vt:variant>
        <vt:i4>0</vt:i4>
      </vt:variant>
      <vt:variant>
        <vt:i4>5</vt:i4>
      </vt:variant>
      <vt:variant>
        <vt:lpwstr>http://www.best-management-practice.com/IT-Service-Management-ITIL/?trackid=002094</vt:lpwstr>
      </vt:variant>
      <vt:variant>
        <vt:lpwstr/>
      </vt:variant>
      <vt:variant>
        <vt:i4>720920</vt:i4>
      </vt:variant>
      <vt:variant>
        <vt:i4>21</vt:i4>
      </vt:variant>
      <vt:variant>
        <vt:i4>0</vt:i4>
      </vt:variant>
      <vt:variant>
        <vt:i4>5</vt:i4>
      </vt:variant>
      <vt:variant>
        <vt:lpwstr>http://www.best-management-practice.com/</vt:lpwstr>
      </vt:variant>
      <vt:variant>
        <vt:lpwstr/>
      </vt:variant>
      <vt:variant>
        <vt:i4>2949226</vt:i4>
      </vt:variant>
      <vt:variant>
        <vt:i4>18</vt:i4>
      </vt:variant>
      <vt:variant>
        <vt:i4>0</vt:i4>
      </vt:variant>
      <vt:variant>
        <vt:i4>5</vt:i4>
      </vt:variant>
      <vt:variant>
        <vt:lpwstr>http://www.service-level-agreement.net/</vt:lpwstr>
      </vt:variant>
      <vt:variant>
        <vt:lpwstr/>
      </vt:variant>
      <vt:variant>
        <vt:i4>5439577</vt:i4>
      </vt:variant>
      <vt:variant>
        <vt:i4>15</vt:i4>
      </vt:variant>
      <vt:variant>
        <vt:i4>0</vt:i4>
      </vt:variant>
      <vt:variant>
        <vt:i4>5</vt:i4>
      </vt:variant>
      <vt:variant>
        <vt:lpwstr>http://helpdesk.wyopub.com/2005/07/service-level-agreement-sla-boot-camp.html</vt:lpwstr>
      </vt:variant>
      <vt:variant>
        <vt:lpwstr/>
      </vt:variant>
      <vt:variant>
        <vt:i4>1507423</vt:i4>
      </vt:variant>
      <vt:variant>
        <vt:i4>12</vt:i4>
      </vt:variant>
      <vt:variant>
        <vt:i4>0</vt:i4>
      </vt:variant>
      <vt:variant>
        <vt:i4>5</vt:i4>
      </vt:variant>
      <vt:variant>
        <vt:lpwstr>http://www.gtlaw.com.au/</vt:lpwstr>
      </vt:variant>
      <vt:variant>
        <vt:lpwstr/>
      </vt:variant>
      <vt:variant>
        <vt:i4>6029377</vt:i4>
      </vt:variant>
      <vt:variant>
        <vt:i4>9</vt:i4>
      </vt:variant>
      <vt:variant>
        <vt:i4>0</vt:i4>
      </vt:variant>
      <vt:variant>
        <vt:i4>5</vt:i4>
      </vt:variant>
      <vt:variant>
        <vt:lpwstr>http://www.nwfusion.com/research/sla.html</vt:lpwstr>
      </vt:variant>
      <vt:variant>
        <vt:lpwstr/>
      </vt:variant>
      <vt:variant>
        <vt:i4>2818161</vt:i4>
      </vt:variant>
      <vt:variant>
        <vt:i4>6</vt:i4>
      </vt:variant>
      <vt:variant>
        <vt:i4>0</vt:i4>
      </vt:variant>
      <vt:variant>
        <vt:i4>5</vt:i4>
      </vt:variant>
      <vt:variant>
        <vt:lpwstr>http://www.nextslm.org/</vt:lpwstr>
      </vt:variant>
      <vt:variant>
        <vt:lpwstr/>
      </vt:variant>
      <vt:variant>
        <vt:i4>2555936</vt:i4>
      </vt:variant>
      <vt:variant>
        <vt:i4>3</vt:i4>
      </vt:variant>
      <vt:variant>
        <vt:i4>0</vt:i4>
      </vt:variant>
      <vt:variant>
        <vt:i4>5</vt:i4>
      </vt:variant>
      <vt:variant>
        <vt:lpwstr>http://www.tmfcentral.com/</vt:lpwstr>
      </vt:variant>
      <vt:variant>
        <vt:lpwstr/>
      </vt:variant>
      <vt:variant>
        <vt:i4>3276829</vt:i4>
      </vt:variant>
      <vt:variant>
        <vt:i4>0</vt:i4>
      </vt:variant>
      <vt:variant>
        <vt:i4>0</vt:i4>
      </vt:variant>
      <vt:variant>
        <vt:i4>5</vt:i4>
      </vt:variant>
      <vt:variant>
        <vt:lpwstr>http://www.iec.org/newsletter/archive_esmart.html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dc:creator>
  <cp:keywords/>
  <cp:lastModifiedBy>BLJLAB2-03</cp:lastModifiedBy>
  <cp:revision>3</cp:revision>
  <dcterms:created xsi:type="dcterms:W3CDTF">2010-09-01T01:24:00Z</dcterms:created>
  <dcterms:modified xsi:type="dcterms:W3CDTF">2010-09-01T03:00:00Z</dcterms:modified>
</cp:coreProperties>
</file>